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77CC3A31" w:rsidP="77CC3A31" w:rsidRDefault="77CC3A31" w14:paraId="36909E24" w14:textId="7BAECA9F">
      <w:pPr>
        <w:jc w:val="center"/>
        <w:rPr>
          <w:b w:val="1"/>
          <w:bCs w:val="1"/>
        </w:rPr>
      </w:pPr>
    </w:p>
    <w:p w:rsidR="77CC3A31" w:rsidP="77CC3A31" w:rsidRDefault="77CC3A31" w14:paraId="525A5BE8" w14:textId="153952CC">
      <w:pPr>
        <w:jc w:val="center"/>
        <w:rPr>
          <w:b w:val="1"/>
          <w:bCs w:val="1"/>
        </w:rPr>
      </w:pPr>
    </w:p>
    <w:p w:rsidRPr="004B37DE" w:rsidR="00CB1447" w:rsidP="00CB1447" w:rsidRDefault="00CB1447" w14:paraId="511D1724" w14:textId="77777777">
      <w:pPr>
        <w:jc w:val="center"/>
        <w:rPr>
          <w:b/>
          <w:bCs/>
        </w:rPr>
      </w:pPr>
      <w:r w:rsidRPr="004B37DE">
        <w:rPr>
          <w:b/>
          <w:bCs/>
        </w:rPr>
        <w:t>MEMORANDUM OF UNDERSTANDING</w:t>
      </w:r>
    </w:p>
    <w:p w:rsidRPr="00011CFE" w:rsidR="00CB1447" w:rsidP="00CB1447" w:rsidRDefault="00CB1447" w14:paraId="640DADD9" w14:textId="77777777">
      <w:pPr>
        <w:jc w:val="center"/>
      </w:pPr>
      <w:r w:rsidRPr="00011CFE">
        <w:t>Between</w:t>
      </w:r>
    </w:p>
    <w:p w:rsidRPr="00011CFE" w:rsidR="00CB1447" w:rsidP="00CB1447" w:rsidRDefault="00CB1447" w14:paraId="7BD33BA4" w14:textId="5F455392">
      <w:pPr>
        <w:jc w:val="center"/>
      </w:pPr>
      <w:r w:rsidR="00CB1447">
        <w:rPr/>
        <w:t>[</w:t>
      </w:r>
      <w:r w:rsidRPr="77CC3A31" w:rsidR="00CB1447">
        <w:rPr>
          <w:highlight w:val="yellow"/>
        </w:rPr>
        <w:t>School</w:t>
      </w:r>
      <w:r w:rsidRPr="77CC3A31" w:rsidR="41F89D7F">
        <w:rPr>
          <w:highlight w:val="yellow"/>
        </w:rPr>
        <w:t>/</w:t>
      </w:r>
      <w:r w:rsidRPr="77CC3A31" w:rsidR="00CB1447">
        <w:rPr>
          <w:highlight w:val="yellow"/>
        </w:rPr>
        <w:t>Division</w:t>
      </w:r>
      <w:r w:rsidR="00CB1447">
        <w:rPr/>
        <w:t>] and [</w:t>
      </w:r>
      <w:r w:rsidRPr="77CC3A31" w:rsidR="00CB1447">
        <w:rPr>
          <w:highlight w:val="yellow"/>
        </w:rPr>
        <w:t>Reunification Site</w:t>
      </w:r>
      <w:r w:rsidR="00CB1447">
        <w:rPr/>
        <w:t>]</w:t>
      </w:r>
    </w:p>
    <w:p w:rsidRPr="00011CFE" w:rsidR="00CB1447" w:rsidP="00CB1447" w:rsidRDefault="00CB1447" w14:paraId="71A3EC4D" w14:textId="77777777">
      <w:pPr>
        <w:jc w:val="center"/>
      </w:pPr>
    </w:p>
    <w:p w:rsidRPr="00011CFE" w:rsidR="00CB1447" w:rsidP="00CB1447" w:rsidRDefault="00CB1447" w14:paraId="38AD2B34" w14:textId="77777777">
      <w:pPr>
        <w:jc w:val="center"/>
      </w:pPr>
      <w:r w:rsidRPr="00011CFE">
        <w:t>Regarding:</w:t>
      </w:r>
    </w:p>
    <w:p w:rsidRPr="00011CFE" w:rsidR="00CB1447" w:rsidP="00CB1447" w:rsidRDefault="00CB1447" w14:paraId="665F2CA6" w14:textId="77777777">
      <w:pPr>
        <w:jc w:val="center"/>
      </w:pPr>
      <w:r w:rsidRPr="00011CFE">
        <w:t>Use of Facilities for an Off-Site Reunification Site</w:t>
      </w:r>
    </w:p>
    <w:p w:rsidRPr="00011CFE" w:rsidR="00CB1447" w:rsidP="00CB1447" w:rsidRDefault="00CB1447" w14:paraId="6C40D66F" w14:textId="77777777"/>
    <w:p w:rsidRPr="00011CFE" w:rsidR="00CB1447" w:rsidP="00CB1447" w:rsidRDefault="00CB1447" w14:paraId="0E6F6361" w14:textId="3170FC8B">
      <w:r w:rsidR="00CB1447">
        <w:rPr/>
        <w:t>This Agreement is made and entered into by and between [</w:t>
      </w:r>
      <w:r w:rsidRPr="77CC3A31" w:rsidR="00CB1447">
        <w:rPr>
          <w:highlight w:val="yellow"/>
        </w:rPr>
        <w:t>School</w:t>
      </w:r>
      <w:r w:rsidRPr="77CC3A31" w:rsidR="1872C311">
        <w:rPr>
          <w:highlight w:val="yellow"/>
        </w:rPr>
        <w:t>/</w:t>
      </w:r>
      <w:r w:rsidRPr="77CC3A31" w:rsidR="00CB1447">
        <w:rPr>
          <w:highlight w:val="yellow"/>
        </w:rPr>
        <w:t>Division</w:t>
      </w:r>
      <w:r w:rsidR="00CB1447">
        <w:rPr/>
        <w:t>] and [</w:t>
      </w:r>
      <w:r w:rsidRPr="77CC3A31" w:rsidR="00CB1447">
        <w:rPr>
          <w:highlight w:val="yellow"/>
        </w:rPr>
        <w:t>Reunification Site</w:t>
      </w:r>
      <w:r w:rsidR="00CB1447">
        <w:rPr/>
        <w:t>].</w:t>
      </w:r>
    </w:p>
    <w:p w:rsidRPr="00011CFE" w:rsidR="00CB1447" w:rsidP="00CB1447" w:rsidRDefault="00CB1447" w14:paraId="624427E0" w14:textId="77777777"/>
    <w:p w:rsidRPr="00011CFE" w:rsidR="00CB1447" w:rsidP="00CB1447" w:rsidRDefault="00CB1447" w14:paraId="6BBA9995" w14:textId="77777777">
      <w:pPr>
        <w:pStyle w:val="Heading5"/>
      </w:pPr>
      <w:r w:rsidRPr="00011CFE">
        <w:t>ORGANIZATIONS</w:t>
      </w:r>
    </w:p>
    <w:p w:rsidRPr="00011CFE" w:rsidR="00CB1447" w:rsidP="00CB1447" w:rsidRDefault="00CB1447" w14:paraId="70A2E7D4" w14:textId="32393015">
      <w:r w:rsidRPr="77CC3A31" w:rsidR="00CB1447">
        <w:rPr>
          <w:highlight w:val="yellow"/>
        </w:rPr>
        <w:t>[School</w:t>
      </w:r>
      <w:r w:rsidRPr="77CC3A31" w:rsidR="39539D07">
        <w:rPr>
          <w:highlight w:val="yellow"/>
        </w:rPr>
        <w:t>/</w:t>
      </w:r>
      <w:r w:rsidRPr="77CC3A31" w:rsidR="00CB1447">
        <w:rPr>
          <w:highlight w:val="yellow"/>
        </w:rPr>
        <w:t>Division]</w:t>
      </w:r>
    </w:p>
    <w:p w:rsidRPr="00011CFE" w:rsidR="00CB1447" w:rsidP="00CB1447" w:rsidRDefault="00CB1447" w14:paraId="34A4B637" w14:textId="77777777"/>
    <w:p w:rsidRPr="00011CFE" w:rsidR="00CB1447" w:rsidP="00CB1447" w:rsidRDefault="00CB1447" w14:paraId="2DEF1BBF" w14:textId="3E615729">
      <w:r w:rsidRPr="77CC3A31" w:rsidR="00CB1447">
        <w:rPr>
          <w:highlight w:val="yellow"/>
        </w:rPr>
        <w:t>[School</w:t>
      </w:r>
      <w:r w:rsidRPr="77CC3A31" w:rsidR="724CBAAA">
        <w:rPr>
          <w:highlight w:val="yellow"/>
        </w:rPr>
        <w:t>/</w:t>
      </w:r>
      <w:r w:rsidRPr="77CC3A31" w:rsidR="00CB1447">
        <w:rPr>
          <w:highlight w:val="yellow"/>
        </w:rPr>
        <w:t>Division]</w:t>
      </w:r>
      <w:r w:rsidR="00CB1447">
        <w:rPr/>
        <w:t xml:space="preserve"> </w:t>
      </w:r>
      <w:r w:rsidR="00CB1447">
        <w:rPr/>
        <w:t xml:space="preserve">is a public school district that serves over </w:t>
      </w:r>
      <w:r w:rsidRPr="77CC3A31" w:rsidR="00CB1447">
        <w:rPr>
          <w:highlight w:val="yellow"/>
        </w:rPr>
        <w:t>[enrollment]</w:t>
      </w:r>
      <w:r w:rsidR="00CB1447">
        <w:rPr/>
        <w:t xml:space="preserve"> students in grades pre</w:t>
      </w:r>
      <w:r w:rsidR="00CB1447">
        <w:rPr/>
        <w:t>K–</w:t>
      </w:r>
      <w:r w:rsidR="00CB1447">
        <w:rPr/>
        <w:t xml:space="preserve">12. As part of its commitment to the safety and security of all </w:t>
      </w:r>
      <w:r w:rsidRPr="77CC3A31" w:rsidR="00CB1447">
        <w:rPr>
          <w:highlight w:val="yellow"/>
        </w:rPr>
        <w:t>[School</w:t>
      </w:r>
      <w:r w:rsidRPr="77CC3A31" w:rsidR="007730D7">
        <w:rPr>
          <w:highlight w:val="yellow"/>
        </w:rPr>
        <w:t>/</w:t>
      </w:r>
      <w:r w:rsidRPr="77CC3A31" w:rsidR="00CB1447">
        <w:rPr>
          <w:highlight w:val="yellow"/>
        </w:rPr>
        <w:t>Division]</w:t>
      </w:r>
      <w:r w:rsidR="00CB1447">
        <w:rPr/>
        <w:t xml:space="preserve"> staff, students, and families, the division develops, maintains, and tests a variety of emergency procedures to be prepared for the emergencies the division may encounter. An important aspect of this planning is the identification of off-site (non-division property) evacuation and reunification sites. </w:t>
      </w:r>
    </w:p>
    <w:p w:rsidRPr="00011CFE" w:rsidR="00CB1447" w:rsidP="00CB1447" w:rsidRDefault="00CB1447" w14:paraId="490837F7" w14:textId="77777777"/>
    <w:p w:rsidRPr="00011CFE" w:rsidR="00CB1447" w:rsidP="00CB1447" w:rsidRDefault="00CB1447" w14:paraId="5B57E6CE" w14:textId="7B3F6328">
      <w:r w:rsidR="00CB1447">
        <w:rPr/>
        <w:t xml:space="preserve">Reunification is the critical process that schools use to reunite children with their caregivers in a safe and efficient way. In the instance that </w:t>
      </w:r>
      <w:r w:rsidRPr="77CC3A31" w:rsidR="00CB1447">
        <w:rPr>
          <w:highlight w:val="yellow"/>
        </w:rPr>
        <w:t>[School</w:t>
      </w:r>
      <w:r w:rsidRPr="77CC3A31" w:rsidR="631D82C5">
        <w:rPr>
          <w:highlight w:val="yellow"/>
        </w:rPr>
        <w:t>/</w:t>
      </w:r>
      <w:r w:rsidRPr="77CC3A31" w:rsidR="00CB1447">
        <w:rPr>
          <w:highlight w:val="yellow"/>
        </w:rPr>
        <w:t>Division]</w:t>
      </w:r>
      <w:r w:rsidR="00CB1447">
        <w:rPr/>
        <w:t xml:space="preserve"> cannot use the impacted building(s) or other division property to reunite children with their caregivers, the division will look to off-site reunification locations in the immediate area.</w:t>
      </w:r>
    </w:p>
    <w:p w:rsidRPr="00011CFE" w:rsidR="00CB1447" w:rsidP="00CB1447" w:rsidRDefault="00CB1447" w14:paraId="563E5223" w14:textId="77777777"/>
    <w:p w:rsidRPr="00011CFE" w:rsidR="00CB1447" w:rsidP="00CB1447" w:rsidRDefault="00CB1447" w14:paraId="2FE1F8BC" w14:textId="77777777">
      <w:r w:rsidRPr="00011CFE">
        <w:t>[</w:t>
      </w:r>
      <w:r w:rsidRPr="00011CFE">
        <w:rPr>
          <w:highlight w:val="yellow"/>
        </w:rPr>
        <w:t>Reunification Site</w:t>
      </w:r>
      <w:r w:rsidRPr="00011CFE">
        <w:t>]</w:t>
      </w:r>
    </w:p>
    <w:p w:rsidRPr="00011CFE" w:rsidR="00CB1447" w:rsidP="00CB1447" w:rsidRDefault="00CB1447" w14:paraId="0B100CFB" w14:textId="77777777"/>
    <w:p w:rsidR="00CB1447" w:rsidP="00CB1447" w:rsidRDefault="00CB1447" w14:paraId="01CEB402" w14:textId="50245BFC">
      <w:r w:rsidR="00CB1447">
        <w:rPr/>
        <w:t>The [</w:t>
      </w:r>
      <w:r w:rsidRPr="77CC3A31" w:rsidR="00CB1447">
        <w:rPr>
          <w:highlight w:val="yellow"/>
        </w:rPr>
        <w:t>Reunification Site</w:t>
      </w:r>
      <w:r w:rsidR="00CB1447">
        <w:rPr/>
        <w:t xml:space="preserve">] is located at </w:t>
      </w:r>
      <w:r w:rsidRPr="77CC3A31" w:rsidR="00CB1447">
        <w:rPr>
          <w:highlight w:val="yellow"/>
        </w:rPr>
        <w:t>[address or description]</w:t>
      </w:r>
      <w:r w:rsidR="00CB1447">
        <w:rPr/>
        <w:t>. The [</w:t>
      </w:r>
      <w:r w:rsidRPr="77CC3A31" w:rsidR="00CB1447">
        <w:rPr>
          <w:highlight w:val="yellow"/>
        </w:rPr>
        <w:t>Reunification Site</w:t>
      </w:r>
      <w:r w:rsidR="00CB1447">
        <w:rPr/>
        <w:t xml:space="preserve">] is committed to supporting the community, including </w:t>
      </w:r>
      <w:r w:rsidRPr="77CC3A31" w:rsidR="00CB1447">
        <w:rPr>
          <w:highlight w:val="yellow"/>
        </w:rPr>
        <w:t>[School</w:t>
      </w:r>
      <w:r w:rsidRPr="77CC3A31" w:rsidR="2B87D587">
        <w:rPr>
          <w:highlight w:val="yellow"/>
        </w:rPr>
        <w:t>/</w:t>
      </w:r>
      <w:r w:rsidRPr="77CC3A31" w:rsidR="00CB1447">
        <w:rPr>
          <w:highlight w:val="yellow"/>
        </w:rPr>
        <w:t>Division]</w:t>
      </w:r>
      <w:r w:rsidR="00CB1447">
        <w:rPr/>
        <w:t>, in times of need and will make its facility available at the address listed above in line with the assumptions, processes, and terms outlined below.</w:t>
      </w:r>
    </w:p>
    <w:p w:rsidRPr="00011CFE" w:rsidR="00CB1447" w:rsidP="00CB1447" w:rsidRDefault="00CB1447" w14:paraId="07BE131B" w14:textId="77777777"/>
    <w:p w:rsidRPr="00011CFE" w:rsidR="00CB1447" w:rsidP="00CB1447" w:rsidRDefault="00CB1447" w14:paraId="71DC5464" w14:textId="77777777">
      <w:pPr>
        <w:pStyle w:val="Heading5"/>
      </w:pPr>
      <w:r w:rsidRPr="00011CFE">
        <w:t>TERMS AND ASSUMPTIONS OF THE AGREEMENT</w:t>
      </w:r>
    </w:p>
    <w:p w:rsidRPr="00011CFE" w:rsidR="00CB1447" w:rsidP="00CB1447" w:rsidRDefault="00CB1447" w14:paraId="2C9E6BDB" w14:textId="6E7AD23B">
      <w:r w:rsidRPr="77CC3A31" w:rsidR="00CB1447">
        <w:rPr>
          <w:highlight w:val="yellow"/>
        </w:rPr>
        <w:t>[School</w:t>
      </w:r>
      <w:r w:rsidRPr="77CC3A31" w:rsidR="53CF0CB1">
        <w:rPr>
          <w:highlight w:val="yellow"/>
        </w:rPr>
        <w:t>/</w:t>
      </w:r>
      <w:r w:rsidRPr="77CC3A31" w:rsidR="00CB1447">
        <w:rPr>
          <w:highlight w:val="yellow"/>
        </w:rPr>
        <w:t>Division]</w:t>
      </w:r>
      <w:r w:rsidR="00CB1447">
        <w:rPr/>
        <w:t xml:space="preserve"> desires to </w:t>
      </w:r>
      <w:r w:rsidR="00CB1447">
        <w:rPr/>
        <w:t>enter into</w:t>
      </w:r>
      <w:r w:rsidR="00CB1447">
        <w:rPr/>
        <w:t xml:space="preserve"> a Memorandum of Understanding with the [</w:t>
      </w:r>
      <w:r w:rsidRPr="77CC3A31" w:rsidR="00CB1447">
        <w:rPr>
          <w:highlight w:val="yellow"/>
        </w:rPr>
        <w:t>Reunification Site</w:t>
      </w:r>
      <w:r w:rsidR="00CB1447">
        <w:rPr/>
        <w:t xml:space="preserve">] to serve as an off-site reunification location should </w:t>
      </w:r>
      <w:r w:rsidRPr="77CC3A31" w:rsidR="00CB1447">
        <w:rPr>
          <w:highlight w:val="yellow"/>
        </w:rPr>
        <w:t>[School</w:t>
      </w:r>
      <w:r w:rsidRPr="77CC3A31" w:rsidR="6C30EEF1">
        <w:rPr>
          <w:highlight w:val="yellow"/>
        </w:rPr>
        <w:t>/</w:t>
      </w:r>
      <w:r w:rsidRPr="77CC3A31" w:rsidR="00CB1447">
        <w:rPr>
          <w:highlight w:val="yellow"/>
        </w:rPr>
        <w:t>Division]</w:t>
      </w:r>
      <w:r w:rsidR="00CB1447">
        <w:rPr/>
        <w:t xml:space="preserve"> need to relocate students, staff</w:t>
      </w:r>
      <w:r w:rsidR="00CB1447">
        <w:rPr/>
        <w:t>,</w:t>
      </w:r>
      <w:r w:rsidR="00CB1447">
        <w:rPr/>
        <w:t xml:space="preserve"> and visitors following an emergency that greatly impacts the use of its facilities to ensure students are reunited with their families.</w:t>
      </w:r>
    </w:p>
    <w:p w:rsidRPr="00011CFE" w:rsidR="00CB1447" w:rsidP="00CB1447" w:rsidRDefault="00CB1447" w14:paraId="549C6DC6" w14:textId="77777777"/>
    <w:p w:rsidR="77CC3A31" w:rsidP="77CC3A31" w:rsidRDefault="77CC3A31" w14:paraId="0766D6E4" w14:textId="6DD0940E">
      <w:pPr>
        <w:rPr>
          <w:highlight w:val="yellow"/>
        </w:rPr>
      </w:pPr>
    </w:p>
    <w:p w:rsidR="77CC3A31" w:rsidP="77CC3A31" w:rsidRDefault="77CC3A31" w14:paraId="1DE80B6B" w14:textId="2DCACC85">
      <w:pPr>
        <w:rPr>
          <w:highlight w:val="yellow"/>
        </w:rPr>
      </w:pPr>
    </w:p>
    <w:p w:rsidR="77CC3A31" w:rsidP="77CC3A31" w:rsidRDefault="77CC3A31" w14:paraId="6E7A1719" w14:textId="4A48B43A">
      <w:pPr>
        <w:rPr>
          <w:highlight w:val="yellow"/>
        </w:rPr>
      </w:pPr>
    </w:p>
    <w:p w:rsidRPr="00011CFE" w:rsidR="00CB1447" w:rsidP="00CB1447" w:rsidRDefault="00CB1447" w14:paraId="102C2E22" w14:textId="5267709B">
      <w:r w:rsidRPr="77CC3A31" w:rsidR="00CB1447">
        <w:rPr>
          <w:highlight w:val="yellow"/>
        </w:rPr>
        <w:t>[School</w:t>
      </w:r>
      <w:r w:rsidRPr="77CC3A31" w:rsidR="57B4FBCA">
        <w:rPr>
          <w:highlight w:val="yellow"/>
        </w:rPr>
        <w:t>/</w:t>
      </w:r>
      <w:r w:rsidRPr="77CC3A31" w:rsidR="00CB1447">
        <w:rPr>
          <w:highlight w:val="yellow"/>
        </w:rPr>
        <w:t>Division]</w:t>
      </w:r>
      <w:r w:rsidR="00CB1447">
        <w:rPr/>
        <w:t xml:space="preserve"> and the [</w:t>
      </w:r>
      <w:r w:rsidRPr="77CC3A31" w:rsidR="00CB1447">
        <w:rPr>
          <w:highlight w:val="yellow"/>
        </w:rPr>
        <w:t>Reunification Site</w:t>
      </w:r>
      <w:r w:rsidR="00CB1447">
        <w:rPr/>
        <w:t>] desire to enter this Memorandum of Understanding to establish a framework of cooperation and a working relationship that would assist in facilitating the use of this site as a reunification location to ensure that all impacted students are safely reunited with their families following an emergency in one or more of the division’s facilities.</w:t>
      </w:r>
    </w:p>
    <w:p w:rsidRPr="00011CFE" w:rsidR="00CB1447" w:rsidP="00CB1447" w:rsidRDefault="00CB1447" w14:paraId="09F282BB" w14:textId="77777777"/>
    <w:p w:rsidRPr="00011CFE" w:rsidR="00CB1447" w:rsidP="00CB1447" w:rsidRDefault="00CB1447" w14:paraId="378DF223" w14:textId="6F26CD26">
      <w:r w:rsidR="00CB1447">
        <w:rPr/>
        <w:t xml:space="preserve">Now, therefore, </w:t>
      </w:r>
      <w:r w:rsidRPr="77CC3A31" w:rsidR="00CB1447">
        <w:rPr>
          <w:highlight w:val="yellow"/>
        </w:rPr>
        <w:t>[School</w:t>
      </w:r>
      <w:r w:rsidRPr="77CC3A31" w:rsidR="0589DBD3">
        <w:rPr>
          <w:highlight w:val="yellow"/>
        </w:rPr>
        <w:t>/</w:t>
      </w:r>
      <w:r w:rsidRPr="77CC3A31" w:rsidR="00CB1447">
        <w:rPr>
          <w:highlight w:val="yellow"/>
        </w:rPr>
        <w:t>Division]</w:t>
      </w:r>
      <w:r w:rsidR="00CB1447">
        <w:rPr/>
        <w:t xml:space="preserve"> and the [</w:t>
      </w:r>
      <w:r w:rsidRPr="77CC3A31" w:rsidR="00CB1447">
        <w:rPr>
          <w:highlight w:val="yellow"/>
        </w:rPr>
        <w:t>Reunification Site</w:t>
      </w:r>
      <w:r w:rsidR="00CB1447">
        <w:rPr/>
        <w:t>], in consideration of the mutual covenants and agreements herein contained, do mutually agree as follows:</w:t>
      </w:r>
    </w:p>
    <w:p w:rsidRPr="00011CFE" w:rsidR="00CB1447" w:rsidP="00CB1447" w:rsidRDefault="00CB1447" w14:paraId="5B8EF703" w14:textId="77777777"/>
    <w:p w:rsidRPr="00011CFE" w:rsidR="00CB1447" w:rsidP="77CC3A31" w:rsidRDefault="00CB1447" w14:paraId="16A7272D" w14:textId="659E5FF1">
      <w:pPr>
        <w:pStyle w:val="ListNumber"/>
        <w:numPr>
          <w:ilvl w:val="0"/>
          <w:numId w:val="18"/>
        </w:numPr>
        <w:rPr/>
      </w:pPr>
      <w:r w:rsidR="00CB1447">
        <w:rPr/>
        <w:t xml:space="preserve">Should </w:t>
      </w:r>
      <w:r w:rsidRPr="77CC3A31" w:rsidR="00CB1447">
        <w:rPr>
          <w:highlight w:val="yellow"/>
        </w:rPr>
        <w:t>[School</w:t>
      </w:r>
      <w:r w:rsidRPr="77CC3A31" w:rsidR="770FAB4A">
        <w:rPr>
          <w:highlight w:val="yellow"/>
        </w:rPr>
        <w:t>/</w:t>
      </w:r>
      <w:r w:rsidRPr="77CC3A31" w:rsidR="00CB1447">
        <w:rPr>
          <w:highlight w:val="yellow"/>
        </w:rPr>
        <w:t>Division]</w:t>
      </w:r>
      <w:r w:rsidR="00CB1447">
        <w:rPr/>
        <w:t xml:space="preserve"> need to act on this MOU, it will require space for upward of approximately [</w:t>
      </w:r>
      <w:r w:rsidRPr="77CC3A31" w:rsidR="00CB1447">
        <w:rPr>
          <w:highlight w:val="yellow"/>
        </w:rPr>
        <w:t>estimated number</w:t>
      </w:r>
      <w:r w:rsidR="00CB1447">
        <w:rPr/>
        <w:t>] students.</w:t>
      </w:r>
    </w:p>
    <w:p w:rsidRPr="00011CFE" w:rsidR="00CB1447" w:rsidP="77CC3A31" w:rsidRDefault="00CB1447" w14:paraId="2596B135" w14:textId="6E8E52EB">
      <w:pPr>
        <w:pStyle w:val="ListNumber"/>
        <w:numPr>
          <w:ilvl w:val="0"/>
          <w:numId w:val="18"/>
        </w:numPr>
        <w:rPr/>
      </w:pPr>
      <w:r w:rsidRPr="77CC3A31" w:rsidR="00CB1447">
        <w:rPr>
          <w:highlight w:val="yellow"/>
        </w:rPr>
        <w:t>[School</w:t>
      </w:r>
      <w:r w:rsidRPr="77CC3A31" w:rsidR="332242BA">
        <w:rPr>
          <w:highlight w:val="yellow"/>
        </w:rPr>
        <w:t>/</w:t>
      </w:r>
      <w:r w:rsidRPr="77CC3A31" w:rsidR="00CB1447">
        <w:rPr>
          <w:highlight w:val="yellow"/>
        </w:rPr>
        <w:t>Division]</w:t>
      </w:r>
      <w:r w:rsidR="00CB1447">
        <w:rPr/>
        <w:t xml:space="preserve"> staff would be responsible for setting up and facilitating the transport, care, and successful reunification of all </w:t>
      </w:r>
      <w:r w:rsidRPr="77CC3A31" w:rsidR="00CB1447">
        <w:rPr>
          <w:highlight w:val="yellow"/>
        </w:rPr>
        <w:t>[School</w:t>
      </w:r>
      <w:r w:rsidRPr="77CC3A31" w:rsidR="2FFC939B">
        <w:rPr>
          <w:highlight w:val="yellow"/>
        </w:rPr>
        <w:t>/</w:t>
      </w:r>
      <w:r w:rsidRPr="77CC3A31" w:rsidR="00CB1447">
        <w:rPr>
          <w:highlight w:val="yellow"/>
        </w:rPr>
        <w:t>Division]</w:t>
      </w:r>
      <w:r w:rsidR="00CB1447">
        <w:rPr/>
        <w:t xml:space="preserve"> students.</w:t>
      </w:r>
    </w:p>
    <w:p w:rsidRPr="00011CFE" w:rsidR="00CB1447" w:rsidP="77CC3A31" w:rsidRDefault="00CB1447" w14:paraId="2118F926" w14:textId="308E7517">
      <w:pPr>
        <w:pStyle w:val="ListNumber"/>
        <w:numPr>
          <w:ilvl w:val="0"/>
          <w:numId w:val="18"/>
        </w:numPr>
        <w:rPr/>
      </w:pPr>
      <w:r w:rsidRPr="77CC3A31" w:rsidR="00CB1447">
        <w:rPr>
          <w:highlight w:val="yellow"/>
        </w:rPr>
        <w:t>[School</w:t>
      </w:r>
      <w:r w:rsidRPr="77CC3A31" w:rsidR="0A041E82">
        <w:rPr>
          <w:highlight w:val="yellow"/>
        </w:rPr>
        <w:t>/</w:t>
      </w:r>
      <w:r w:rsidRPr="77CC3A31" w:rsidR="00CB1447">
        <w:rPr>
          <w:highlight w:val="yellow"/>
        </w:rPr>
        <w:t>Division]</w:t>
      </w:r>
      <w:r w:rsidR="00CB1447">
        <w:rPr/>
        <w:t xml:space="preserve"> has an established reunification procedure that will be followed, including trained staff that will facilitate this process.</w:t>
      </w:r>
    </w:p>
    <w:p w:rsidRPr="00011CFE" w:rsidR="00CB1447" w:rsidP="77CC3A31" w:rsidRDefault="00CB1447" w14:paraId="561AF7CD" w14:textId="2347DA37">
      <w:pPr>
        <w:pStyle w:val="ListNumber"/>
        <w:numPr>
          <w:ilvl w:val="0"/>
          <w:numId w:val="18"/>
        </w:numPr>
        <w:rPr/>
      </w:pPr>
      <w:r w:rsidRPr="77CC3A31" w:rsidR="00CB1447">
        <w:rPr>
          <w:highlight w:val="yellow"/>
        </w:rPr>
        <w:t>[School</w:t>
      </w:r>
      <w:r w:rsidRPr="77CC3A31" w:rsidR="0011E159">
        <w:rPr>
          <w:highlight w:val="yellow"/>
        </w:rPr>
        <w:t>/</w:t>
      </w:r>
      <w:r w:rsidRPr="77CC3A31" w:rsidR="00CB1447">
        <w:rPr>
          <w:highlight w:val="yellow"/>
        </w:rPr>
        <w:t>Division]</w:t>
      </w:r>
      <w:r w:rsidR="00CB1447">
        <w:rPr/>
        <w:t xml:space="preserve"> will work with local law enforcement to ensure security during transport and once the students are on the premises.</w:t>
      </w:r>
    </w:p>
    <w:p w:rsidRPr="00011CFE" w:rsidR="00CB1447" w:rsidP="77CC3A31" w:rsidRDefault="00CB1447" w14:paraId="63A15ADF" w14:textId="5F0748EF">
      <w:pPr>
        <w:pStyle w:val="ListNumber"/>
        <w:numPr>
          <w:ilvl w:val="0"/>
          <w:numId w:val="18"/>
        </w:numPr>
        <w:rPr/>
      </w:pPr>
      <w:r w:rsidRPr="77CC3A31" w:rsidR="00CB1447">
        <w:rPr>
          <w:highlight w:val="yellow"/>
        </w:rPr>
        <w:t>[School</w:t>
      </w:r>
      <w:r w:rsidRPr="77CC3A31" w:rsidR="0011E159">
        <w:rPr>
          <w:highlight w:val="yellow"/>
        </w:rPr>
        <w:t>/</w:t>
      </w:r>
      <w:r w:rsidRPr="77CC3A31" w:rsidR="00CB1447">
        <w:rPr>
          <w:highlight w:val="yellow"/>
        </w:rPr>
        <w:t>Division]</w:t>
      </w:r>
      <w:r w:rsidR="00CB1447">
        <w:rPr/>
        <w:t xml:space="preserve"> will, as soon as possible, notify the designated point of contact for [</w:t>
      </w:r>
      <w:r w:rsidRPr="77CC3A31" w:rsidR="00CB1447">
        <w:rPr>
          <w:highlight w:val="yellow"/>
        </w:rPr>
        <w:t>Reunification Site</w:t>
      </w:r>
      <w:r w:rsidR="00CB1447">
        <w:rPr/>
        <w:t>], should the off-site reunification area be needed for use.</w:t>
      </w:r>
    </w:p>
    <w:p w:rsidRPr="00011CFE" w:rsidR="00CB1447" w:rsidP="77CC3A31" w:rsidRDefault="00CB1447" w14:paraId="40281054" w14:textId="017C49E4">
      <w:pPr>
        <w:pStyle w:val="ListNumber"/>
        <w:numPr>
          <w:ilvl w:val="0"/>
          <w:numId w:val="18"/>
        </w:numPr>
        <w:rPr/>
      </w:pPr>
      <w:r w:rsidRPr="77CC3A31" w:rsidR="00CB1447">
        <w:rPr>
          <w:highlight w:val="yellow"/>
        </w:rPr>
        <w:t>[School</w:t>
      </w:r>
      <w:r w:rsidRPr="77CC3A31" w:rsidR="1ACCC825">
        <w:rPr>
          <w:highlight w:val="yellow"/>
        </w:rPr>
        <w:t>/</w:t>
      </w:r>
      <w:r w:rsidRPr="77CC3A31" w:rsidR="00CB1447">
        <w:rPr>
          <w:highlight w:val="yellow"/>
        </w:rPr>
        <w:t>Division]</w:t>
      </w:r>
      <w:r w:rsidR="00CB1447">
        <w:rPr/>
        <w:t xml:space="preserve"> will continuously coordinate with [</w:t>
      </w:r>
      <w:r w:rsidRPr="77CC3A31" w:rsidR="00CB1447">
        <w:rPr>
          <w:highlight w:val="yellow"/>
        </w:rPr>
        <w:t>Reunification Site</w:t>
      </w:r>
      <w:r w:rsidR="00CB1447">
        <w:rPr/>
        <w:t>] during any use of their facility.</w:t>
      </w:r>
    </w:p>
    <w:p w:rsidRPr="00011CFE" w:rsidR="00CB1447" w:rsidP="77CC3A31" w:rsidRDefault="00CB1447" w14:paraId="5C072EE5" w14:textId="330B574D">
      <w:pPr>
        <w:pStyle w:val="ListNumber"/>
        <w:numPr>
          <w:ilvl w:val="0"/>
          <w:numId w:val="18"/>
        </w:numPr>
        <w:rPr/>
      </w:pPr>
      <w:r w:rsidR="00CB1447">
        <w:rPr/>
        <w:t>[</w:t>
      </w:r>
      <w:r w:rsidRPr="77CC3A31" w:rsidR="00CB1447">
        <w:rPr>
          <w:highlight w:val="yellow"/>
        </w:rPr>
        <w:t>Reunification Site</w:t>
      </w:r>
      <w:r w:rsidR="00CB1447">
        <w:rPr/>
        <w:t xml:space="preserve">] </w:t>
      </w:r>
      <w:r w:rsidR="2CA1822E">
        <w:rPr/>
        <w:t xml:space="preserve">and </w:t>
      </w:r>
      <w:r w:rsidRPr="77CC3A31" w:rsidR="2CA1822E">
        <w:rPr>
          <w:highlight w:val="yellow"/>
        </w:rPr>
        <w:t>[School/Division]</w:t>
      </w:r>
      <w:r w:rsidR="2CA1822E">
        <w:rPr/>
        <w:t xml:space="preserve"> </w:t>
      </w:r>
      <w:r w:rsidR="00CB1447">
        <w:rPr/>
        <w:t xml:space="preserve">staff </w:t>
      </w:r>
      <w:r w:rsidR="0734D17A">
        <w:rPr/>
        <w:t>will work in tandem to ensure that</w:t>
      </w:r>
      <w:r w:rsidR="00CB1447">
        <w:rPr/>
        <w:t xml:space="preserve"> </w:t>
      </w:r>
      <w:r w:rsidR="00CB1447">
        <w:rPr/>
        <w:t>the facilities on the property accessible</w:t>
      </w:r>
      <w:r w:rsidR="16BC15C4">
        <w:rPr/>
        <w:t xml:space="preserve"> and ready</w:t>
      </w:r>
      <w:r w:rsidR="00CB1447">
        <w:rPr/>
        <w:t xml:space="preserve"> for </w:t>
      </w:r>
      <w:r w:rsidRPr="77CC3A31" w:rsidR="00CB1447">
        <w:rPr>
          <w:highlight w:val="yellow"/>
        </w:rPr>
        <w:t>[School</w:t>
      </w:r>
      <w:r w:rsidRPr="77CC3A31" w:rsidR="6B7A21D9">
        <w:rPr>
          <w:highlight w:val="yellow"/>
        </w:rPr>
        <w:t>/</w:t>
      </w:r>
      <w:r w:rsidRPr="77CC3A31" w:rsidR="00CB1447">
        <w:rPr>
          <w:highlight w:val="yellow"/>
        </w:rPr>
        <w:t>Division]</w:t>
      </w:r>
      <w:r w:rsidR="00CB1447">
        <w:rPr/>
        <w:t>’</w:t>
      </w:r>
      <w:r w:rsidR="00CB1447">
        <w:rPr/>
        <w:t>s use.</w:t>
      </w:r>
      <w:r w:rsidR="425E0F1A">
        <w:rPr/>
        <w:t xml:space="preserve"> </w:t>
      </w:r>
    </w:p>
    <w:p w:rsidRPr="00011CFE" w:rsidR="00CB1447" w:rsidP="77CC3A31" w:rsidRDefault="00CB1447" w14:paraId="1A9EF2DE" w14:textId="2C1F5D64">
      <w:pPr>
        <w:pStyle w:val="ListNumber"/>
        <w:numPr>
          <w:ilvl w:val="0"/>
          <w:numId w:val="18"/>
        </w:numPr>
        <w:rPr/>
      </w:pPr>
      <w:r w:rsidRPr="77CC3A31" w:rsidR="00CB1447">
        <w:rPr>
          <w:highlight w:val="yellow"/>
        </w:rPr>
        <w:t>[School</w:t>
      </w:r>
      <w:r w:rsidRPr="77CC3A31" w:rsidR="51A36775">
        <w:rPr>
          <w:highlight w:val="yellow"/>
        </w:rPr>
        <w:t>/</w:t>
      </w:r>
      <w:r w:rsidRPr="77CC3A31" w:rsidR="00CB1447">
        <w:rPr>
          <w:highlight w:val="yellow"/>
        </w:rPr>
        <w:t>Division]</w:t>
      </w:r>
      <w:r w:rsidR="00CB1447">
        <w:rPr/>
        <w:t xml:space="preserve"> would, at minimum, require a space to securely house all students, as well as a designated area for parents/guardians to check</w:t>
      </w:r>
      <w:r w:rsidR="00CB1447">
        <w:rPr/>
        <w:t xml:space="preserve"> </w:t>
      </w:r>
      <w:r w:rsidR="00CB1447">
        <w:rPr/>
        <w:t>in and an area where students and parents/guardians can be reunited. Additional rooms may be needed depending on the situation.</w:t>
      </w:r>
    </w:p>
    <w:p w:rsidRPr="00011CFE" w:rsidR="00CB1447" w:rsidP="77CC3A31" w:rsidRDefault="00CB1447" w14:paraId="5ED7E2CC" w14:textId="77777777" w14:noSpellErr="1">
      <w:pPr>
        <w:pStyle w:val="ListNumber"/>
        <w:numPr>
          <w:ilvl w:val="0"/>
          <w:numId w:val="18"/>
        </w:numPr>
        <w:rPr/>
      </w:pPr>
      <w:r w:rsidR="00CB1447">
        <w:rPr/>
        <w:t>[</w:t>
      </w:r>
      <w:r w:rsidRPr="77CC3A31" w:rsidR="00CB1447">
        <w:rPr>
          <w:highlight w:val="yellow"/>
        </w:rPr>
        <w:t>Reunification Site</w:t>
      </w:r>
      <w:r w:rsidR="00CB1447">
        <w:rPr/>
        <w:t>] should expect that a large volume of vehicle traffic will be likely, given the number of students.</w:t>
      </w:r>
    </w:p>
    <w:p w:rsidRPr="0007256E" w:rsidR="00CB1447" w:rsidP="77CC3A31" w:rsidRDefault="00CB1447" w14:paraId="1B249623" w14:textId="7F43356B">
      <w:pPr>
        <w:pStyle w:val="ListNumber"/>
        <w:numPr>
          <w:ilvl w:val="0"/>
          <w:numId w:val="18"/>
        </w:numPr>
        <w:rPr/>
      </w:pPr>
      <w:r w:rsidRPr="77CC3A31" w:rsidR="00CB1447">
        <w:rPr>
          <w:highlight w:val="yellow"/>
        </w:rPr>
        <w:t>[School</w:t>
      </w:r>
      <w:r w:rsidRPr="77CC3A31" w:rsidR="4D347838">
        <w:rPr>
          <w:highlight w:val="yellow"/>
        </w:rPr>
        <w:t>/</w:t>
      </w:r>
      <w:r w:rsidRPr="77CC3A31" w:rsidR="00CB1447">
        <w:rPr>
          <w:highlight w:val="yellow"/>
        </w:rPr>
        <w:t>Division]</w:t>
      </w:r>
      <w:r w:rsidR="00CB1447">
        <w:rPr/>
        <w:t xml:space="preserve"> would make every effort to ensure that the facility is returned to its previous state following any use.</w:t>
      </w:r>
    </w:p>
    <w:p w:rsidR="00CB1447" w:rsidP="00CB1447" w:rsidRDefault="00CB1447" w14:paraId="65A07103" w14:textId="77777777"/>
    <w:p w:rsidRPr="00011CFE" w:rsidR="00CB1447" w:rsidP="00CB1447" w:rsidRDefault="00CB1447" w14:paraId="571C780D" w14:textId="77777777">
      <w:r w:rsidRPr="00011CFE">
        <w:t>In an ongoing effort to ensure the success of the agreement, both parties agree to the following:</w:t>
      </w:r>
    </w:p>
    <w:p w:rsidRPr="00011CFE" w:rsidR="00CB1447" w:rsidP="3A7BA256" w:rsidRDefault="00CB1447" w14:paraId="7A365D24" w14:textId="260C90A3">
      <w:pPr>
        <w:pStyle w:val="BulletList"/>
        <w:rPr>
          <w:sz w:val="22"/>
          <w:szCs w:val="22"/>
        </w:rPr>
      </w:pPr>
      <w:r w:rsidR="00CB1447">
        <w:rPr/>
        <w:t>Encourage ongoing liaison with the other.</w:t>
      </w:r>
    </w:p>
    <w:p w:rsidR="77CC3A31" w:rsidP="77CC3A31" w:rsidRDefault="77CC3A31" w14:paraId="2844476C" w14:textId="08B7A594">
      <w:pPr>
        <w:pStyle w:val="BulletList"/>
        <w:rPr/>
      </w:pPr>
      <w:r w:rsidR="00CB1447">
        <w:rPr/>
        <w:t>Work with each other to develop emergency plans, training exercises, and a state of preparedness.</w:t>
      </w:r>
    </w:p>
    <w:p w:rsidRPr="00011CFE" w:rsidR="00CB1447" w:rsidP="3A7BA256" w:rsidRDefault="00CB1447" w14:paraId="24FCDED6" w14:textId="5166510E">
      <w:pPr>
        <w:pStyle w:val="BulletList"/>
        <w:rPr/>
      </w:pPr>
      <w:r w:rsidR="00CB1447">
        <w:rPr/>
        <w:t>Work with each other in times of disaster or emergency to meet the needs of the division and community.</w:t>
      </w:r>
    </w:p>
    <w:p w:rsidRPr="00011CFE" w:rsidR="00CB1447" w:rsidP="3A7BA256" w:rsidRDefault="00CB1447" w14:paraId="714ADD36" w14:textId="43615F9F">
      <w:pPr>
        <w:pStyle w:val="BulletList"/>
        <w:rPr/>
      </w:pPr>
      <w:r w:rsidR="00CB1447">
        <w:rPr/>
        <w:t>Work within its own lines of authority and respect the lines of authority of the other.</w:t>
      </w:r>
    </w:p>
    <w:p w:rsidRPr="00011CFE" w:rsidR="00CB1447" w:rsidP="3A7BA256" w:rsidRDefault="00CB1447" w14:paraId="014578A0" w14:textId="7D8C7278">
      <w:pPr>
        <w:pStyle w:val="BulletList"/>
        <w:rPr/>
      </w:pPr>
      <w:r w:rsidR="00CB1447">
        <w:rPr/>
        <w:t>Strive to distribute copies of and publicize this agreement through channels to its own members and to other organizations, both public and private, which may have an active interest in disaster relief.</w:t>
      </w:r>
    </w:p>
    <w:p w:rsidRPr="00011CFE" w:rsidR="00CB1447" w:rsidP="3A7BA256" w:rsidRDefault="00CB1447" w14:paraId="5EE44ACE" w14:textId="74DFF3CF">
      <w:pPr>
        <w:pStyle w:val="BulletList"/>
        <w:rPr/>
      </w:pPr>
      <w:r w:rsidRPr="3A7BA256" w:rsidR="00CB1447">
        <w:rPr>
          <w:highlight w:val="yellow"/>
        </w:rPr>
        <w:t>[School</w:t>
      </w:r>
      <w:r w:rsidRPr="3A7BA256" w:rsidR="4C511144">
        <w:rPr>
          <w:highlight w:val="yellow"/>
        </w:rPr>
        <w:t>/</w:t>
      </w:r>
      <w:r w:rsidRPr="3A7BA256" w:rsidR="00CB1447">
        <w:rPr>
          <w:highlight w:val="yellow"/>
        </w:rPr>
        <w:t>Division]</w:t>
      </w:r>
      <w:r w:rsidR="00CB1447">
        <w:rPr/>
        <w:t xml:space="preserve"> will not incur nor reimburse any expenses </w:t>
      </w:r>
      <w:r w:rsidR="00CB1447">
        <w:rPr/>
        <w:t>pertaining to</w:t>
      </w:r>
      <w:r w:rsidR="00CB1447">
        <w:rPr/>
        <w:t xml:space="preserve"> this agreement or the parties involved.</w:t>
      </w:r>
    </w:p>
    <w:p w:rsidRPr="00011CFE" w:rsidR="00CB1447" w:rsidP="3A7BA256" w:rsidRDefault="00CB1447" w14:paraId="4583AD0E" w14:textId="655144E4">
      <w:pPr>
        <w:pStyle w:val="BulletList"/>
        <w:rPr/>
      </w:pPr>
      <w:r w:rsidR="00CB1447">
        <w:rPr/>
        <w:t>Acknowledge that each Party intends that transportation, food, housing, and any expense incurred by either Party shall be the responsibility of the Party that incurs the expense.</w:t>
      </w:r>
    </w:p>
    <w:p w:rsidRPr="00011CFE" w:rsidR="00CB1447" w:rsidP="3A7BA256" w:rsidRDefault="00CB1447" w14:paraId="42C54C34" w14:textId="73A52649">
      <w:pPr>
        <w:pStyle w:val="BulletList"/>
        <w:rPr/>
      </w:pPr>
      <w:r w:rsidR="00CB1447">
        <w:rPr/>
        <w:t xml:space="preserve">Acknowledge that each Party intends to supply the best-that-can-be-applied accommodations and necessities during activation but agree that such may not be </w:t>
      </w:r>
      <w:r w:rsidR="30CB6E36">
        <w:rPr/>
        <w:t xml:space="preserve"> </w:t>
      </w:r>
      <w:r w:rsidR="00CB1447">
        <w:rPr/>
        <w:t>the priority during activation and</w:t>
      </w:r>
      <w:r w:rsidR="00CB1447">
        <w:rPr/>
        <w:t>,</w:t>
      </w:r>
      <w:r w:rsidR="00CB1447">
        <w:rPr/>
        <w:t xml:space="preserve"> </w:t>
      </w:r>
      <w:r w:rsidR="00CB1447">
        <w:rPr/>
        <w:t xml:space="preserve">as </w:t>
      </w:r>
      <w:r w:rsidR="00CB1447">
        <w:rPr/>
        <w:t>such</w:t>
      </w:r>
      <w:r w:rsidR="00CB1447">
        <w:rPr/>
        <w:t>,</w:t>
      </w:r>
      <w:r w:rsidR="00CB1447">
        <w:rPr/>
        <w:t xml:space="preserve"> cannot be assured.</w:t>
      </w:r>
    </w:p>
    <w:p w:rsidR="00CB1447" w:rsidP="00CB1447" w:rsidRDefault="00CB1447" w14:paraId="6CC467F8" w14:textId="77777777">
      <w:pPr>
        <w:pStyle w:val="Heading5"/>
      </w:pPr>
    </w:p>
    <w:p w:rsidRPr="00011CFE" w:rsidR="00CB1447" w:rsidP="00CB1447" w:rsidRDefault="00CB1447" w14:paraId="2609315F" w14:textId="43F0178D">
      <w:pPr>
        <w:pStyle w:val="Heading5"/>
      </w:pPr>
      <w:r w:rsidRPr="00011CFE">
        <w:t>IMPLEMENTATION</w:t>
      </w:r>
    </w:p>
    <w:p w:rsidRPr="00011CFE" w:rsidR="00CB1447" w:rsidP="00CB1447" w:rsidRDefault="00CB1447" w14:paraId="49B7D21E" w14:textId="2CF85CC6">
      <w:r w:rsidR="00CB1447">
        <w:rPr/>
        <w:t xml:space="preserve">This memorandum shall take effect upon its signing by authorized representatives of </w:t>
      </w:r>
      <w:r w:rsidRPr="77CC3A31" w:rsidR="00CB1447">
        <w:rPr>
          <w:highlight w:val="yellow"/>
        </w:rPr>
        <w:t>[School</w:t>
      </w:r>
      <w:r w:rsidRPr="77CC3A31" w:rsidR="02960C36">
        <w:rPr>
          <w:highlight w:val="yellow"/>
        </w:rPr>
        <w:t>/</w:t>
      </w:r>
      <w:r w:rsidRPr="77CC3A31" w:rsidR="00CB1447">
        <w:rPr>
          <w:highlight w:val="yellow"/>
        </w:rPr>
        <w:t>Division]</w:t>
      </w:r>
      <w:r w:rsidR="00CB1447">
        <w:rPr/>
        <w:t xml:space="preserve"> and representatives of the [</w:t>
      </w:r>
      <w:r w:rsidRPr="77CC3A31" w:rsidR="00CB1447">
        <w:rPr>
          <w:highlight w:val="yellow"/>
        </w:rPr>
        <w:t>Reunification Site</w:t>
      </w:r>
      <w:r w:rsidR="00CB1447">
        <w:rPr/>
        <w:t>] and be valid for a period of three years.</w:t>
      </w:r>
    </w:p>
    <w:p w:rsidRPr="00011CFE" w:rsidR="00CB1447" w:rsidP="00CB1447" w:rsidRDefault="00CB1447" w14:paraId="2C04A31D" w14:textId="77777777"/>
    <w:p w:rsidRPr="00011CFE" w:rsidR="00CB1447" w:rsidP="00CB1447" w:rsidRDefault="00CB1447" w14:paraId="48F25DAF" w14:textId="77777777">
      <w:r w:rsidRPr="00011CFE">
        <w:t>This memorandum may be amended by mutual agreement of both parties, and it is understood by both parties that at any time, this Memorandum of Understanding may be terminated by written notification from either party to the other. Six months prior to termination, the parties shall meet to review the progress and success of the Memorandum of Understanding and determine whether it shall be extended for an additional three years. In no event shall any single extension of this Memorandum of Understanding be for a term exceeding three years.</w:t>
      </w:r>
    </w:p>
    <w:p w:rsidRPr="00011CFE" w:rsidR="00CB1447" w:rsidP="00CB1447" w:rsidRDefault="00CB1447" w14:paraId="1500EDBA" w14:textId="77777777">
      <w:pPr>
        <w:pStyle w:val="Heading5"/>
      </w:pPr>
      <w:r w:rsidRPr="00011CFE">
        <w:t>MISCELLANEOUS</w:t>
      </w:r>
    </w:p>
    <w:p w:rsidRPr="00011CFE" w:rsidR="00CB1447" w:rsidP="00CB1447" w:rsidRDefault="00CB1447" w14:paraId="5FACA24E" w14:textId="77777777">
      <w:r w:rsidRPr="004B37DE">
        <w:rPr>
          <w:b/>
          <w:bCs/>
        </w:rPr>
        <w:t>Powers</w:t>
      </w:r>
      <w:r>
        <w:t>:</w:t>
      </w:r>
      <w:r w:rsidRPr="00011CFE">
        <w:t xml:space="preserve"> This Memorandum of Understanding does not create a partnership or a joint venture, and neither Party has the authority to bind the other.</w:t>
      </w:r>
    </w:p>
    <w:p w:rsidRPr="00011CFE" w:rsidR="00CB1447" w:rsidP="00CB1447" w:rsidRDefault="00CB1447" w14:paraId="7CDB6AD7" w14:textId="77777777"/>
    <w:p w:rsidRPr="00011CFE" w:rsidR="00CB1447" w:rsidP="00CB1447" w:rsidRDefault="00CB1447" w14:paraId="29032FC8" w14:textId="11A4D784">
      <w:r w:rsidRPr="77CC3A31" w:rsidR="00CB1447">
        <w:rPr>
          <w:b w:val="1"/>
          <w:bCs w:val="1"/>
        </w:rPr>
        <w:t>Release</w:t>
      </w:r>
      <w:r w:rsidR="00CB1447">
        <w:rPr/>
        <w:t>:</w:t>
      </w:r>
      <w:r w:rsidR="00CB1447">
        <w:rPr/>
        <w:t xml:space="preserve"> </w:t>
      </w:r>
      <w:r w:rsidRPr="77CC3A31" w:rsidR="00CB1447">
        <w:rPr>
          <w:highlight w:val="yellow"/>
        </w:rPr>
        <w:t>[School</w:t>
      </w:r>
      <w:r w:rsidRPr="77CC3A31" w:rsidR="1FFAE6F5">
        <w:rPr>
          <w:highlight w:val="yellow"/>
        </w:rPr>
        <w:t>/</w:t>
      </w:r>
      <w:r w:rsidRPr="77CC3A31" w:rsidR="00CB1447">
        <w:rPr>
          <w:highlight w:val="yellow"/>
        </w:rPr>
        <w:t>Division]</w:t>
      </w:r>
      <w:r w:rsidR="00CB1447">
        <w:rPr/>
        <w:t xml:space="preserve"> hereby releases, acquits, and forever discharges the [</w:t>
      </w:r>
      <w:r w:rsidRPr="77CC3A31" w:rsidR="00CB1447">
        <w:rPr>
          <w:highlight w:val="yellow"/>
        </w:rPr>
        <w:t>Reunification Site</w:t>
      </w:r>
      <w:r w:rsidR="00CB1447">
        <w:rPr/>
        <w:t xml:space="preserve">] and all of its affiliates (collectively, the </w:t>
      </w:r>
      <w:r w:rsidR="00CB1447">
        <w:rPr/>
        <w:t>“</w:t>
      </w:r>
      <w:r w:rsidR="00CB1447">
        <w:rPr/>
        <w:t>Released Parties</w:t>
      </w:r>
      <w:r w:rsidR="00CB1447">
        <w:rPr/>
        <w:t>”</w:t>
      </w:r>
      <w:r w:rsidR="00CB1447">
        <w:rPr/>
        <w:t>) of, from, and with respect to any and all liability arising from any and all obligations, causes of action, suits, promises, agreements, losses, damages, charges, expenses, challenges, contests, liabilities, costs, claims</w:t>
      </w:r>
      <w:r w:rsidR="00CB1447">
        <w:rPr/>
        <w:t>,</w:t>
      </w:r>
      <w:r w:rsidR="00CB1447">
        <w:rPr/>
        <w:t xml:space="preserve"> and demands of whatsoever nature, known or unknown, which may ever accrue in the future to </w:t>
      </w:r>
      <w:r w:rsidRPr="77CC3A31" w:rsidR="00CB1447">
        <w:rPr>
          <w:highlight w:val="yellow"/>
        </w:rPr>
        <w:t>[School</w:t>
      </w:r>
      <w:r w:rsidRPr="77CC3A31" w:rsidR="68498B79">
        <w:rPr>
          <w:highlight w:val="yellow"/>
        </w:rPr>
        <w:t>/</w:t>
      </w:r>
      <w:r w:rsidRPr="77CC3A31" w:rsidR="00CB1447">
        <w:rPr>
          <w:highlight w:val="yellow"/>
        </w:rPr>
        <w:t>Division]</w:t>
      </w:r>
      <w:r w:rsidR="00CB1447">
        <w:rPr/>
        <w:t xml:space="preserve"> in connection with their use of the [</w:t>
      </w:r>
      <w:r w:rsidRPr="77CC3A31" w:rsidR="00CB1447">
        <w:rPr>
          <w:highlight w:val="yellow"/>
        </w:rPr>
        <w:t>Reunification Site</w:t>
      </w:r>
      <w:r w:rsidR="00CB1447">
        <w:rPr/>
        <w:t xml:space="preserve">]. </w:t>
      </w:r>
      <w:r w:rsidRPr="77CC3A31" w:rsidR="00CB1447">
        <w:rPr>
          <w:highlight w:val="yellow"/>
        </w:rPr>
        <w:t>[School</w:t>
      </w:r>
      <w:r w:rsidRPr="77CC3A31" w:rsidR="0750DE96">
        <w:rPr>
          <w:highlight w:val="yellow"/>
        </w:rPr>
        <w:t>/</w:t>
      </w:r>
    </w:p>
    <w:p w:rsidRPr="00011CFE" w:rsidR="00CB1447" w:rsidP="77CC3A31" w:rsidRDefault="00CB1447" w14:paraId="4AEE8758" w14:textId="0C9CC007">
      <w:pPr>
        <w:rPr>
          <w:highlight w:val="yellow"/>
        </w:rPr>
      </w:pPr>
    </w:p>
    <w:p w:rsidRPr="00011CFE" w:rsidR="00CB1447" w:rsidP="77CC3A31" w:rsidRDefault="00CB1447" w14:paraId="6B5D42CF" w14:textId="27C608EE">
      <w:pPr>
        <w:rPr>
          <w:highlight w:val="yellow"/>
        </w:rPr>
      </w:pPr>
    </w:p>
    <w:p w:rsidRPr="00011CFE" w:rsidR="00CB1447" w:rsidP="00CB1447" w:rsidRDefault="00CB1447" w14:paraId="089EB883" w14:textId="517814CC">
      <w:r w:rsidRPr="77CC3A31" w:rsidR="00CB1447">
        <w:rPr>
          <w:highlight w:val="yellow"/>
        </w:rPr>
        <w:t>Division]</w:t>
      </w:r>
      <w:r w:rsidR="00CB1447">
        <w:rPr/>
        <w:t xml:space="preserve"> further indemnifies the [</w:t>
      </w:r>
      <w:r w:rsidRPr="77CC3A31" w:rsidR="00CB1447">
        <w:rPr>
          <w:highlight w:val="yellow"/>
        </w:rPr>
        <w:t>Reunification Site</w:t>
      </w:r>
      <w:r w:rsidR="00CB1447">
        <w:rPr/>
        <w:t>] for all obligations, causes of action, suits, promises, agreements, losses, damages, charges, expenses, challenges, contests, liabilities, costs, claims, and demands of whatsoever nature</w:t>
      </w:r>
      <w:r w:rsidR="00CB1447">
        <w:rPr/>
        <w:t>, known or unknown,</w:t>
      </w:r>
      <w:r w:rsidR="00CB1447">
        <w:rPr/>
        <w:t xml:space="preserve"> which may arise out of this Memorandum of Understanding.</w:t>
      </w:r>
    </w:p>
    <w:p w:rsidRPr="00011CFE" w:rsidR="00CB1447" w:rsidP="00CB1447" w:rsidRDefault="00CB1447" w14:paraId="4C193D8D" w14:textId="77777777"/>
    <w:p w:rsidRPr="00011CFE" w:rsidR="00CB1447" w:rsidP="00CB1447" w:rsidRDefault="00CB1447" w14:paraId="7F5B1A64" w14:textId="248F8C3F">
      <w:r w:rsidR="00CB1447">
        <w:rPr/>
        <w:t xml:space="preserve">IN WITNESS WHEREOF, this agreement has been executed on behalf of the </w:t>
      </w:r>
      <w:r w:rsidRPr="77CC3A31" w:rsidR="00CB1447">
        <w:rPr>
          <w:highlight w:val="yellow"/>
        </w:rPr>
        <w:t>[School</w:t>
      </w:r>
      <w:r w:rsidRPr="77CC3A31" w:rsidR="5E36615C">
        <w:rPr>
          <w:highlight w:val="yellow"/>
        </w:rPr>
        <w:t>/</w:t>
      </w:r>
      <w:r w:rsidRPr="77CC3A31" w:rsidR="00CB1447">
        <w:rPr>
          <w:highlight w:val="yellow"/>
        </w:rPr>
        <w:t>Division]</w:t>
      </w:r>
      <w:r w:rsidR="00CB1447">
        <w:rPr/>
        <w:t xml:space="preserve"> by a duly authorized representative and on behalf of the [</w:t>
      </w:r>
      <w:r w:rsidRPr="77CC3A31" w:rsidR="00CB1447">
        <w:rPr>
          <w:highlight w:val="yellow"/>
        </w:rPr>
        <w:t>Reunification Site</w:t>
      </w:r>
      <w:r w:rsidR="00CB1447">
        <w:rPr/>
        <w:t>] by an authorized representative.</w:t>
      </w:r>
    </w:p>
    <w:p w:rsidR="00CB1447" w:rsidP="00CB1447" w:rsidRDefault="00CB1447" w14:paraId="65107C2A" w14:textId="77777777">
      <w:pPr>
        <w:sectPr w:rsidR="00CB1447" w:rsidSect="00427715">
          <w:headerReference w:type="default" r:id="rId7"/>
          <w:pgSz w:w="12240" w:h="15840" w:orient="portrait"/>
          <w:pgMar w:top="1440" w:right="1440" w:bottom="1440" w:left="1440" w:header="720" w:footer="369" w:gutter="0"/>
          <w:cols w:space="720"/>
          <w:docGrid w:linePitch="360"/>
        </w:sectPr>
      </w:pPr>
    </w:p>
    <w:p w:rsidRPr="00011CFE" w:rsidR="00CB1447" w:rsidP="00CB1447" w:rsidRDefault="00CB1447" w14:paraId="4478519E" w14:textId="77777777"/>
    <w:p w:rsidRPr="00011CFE" w:rsidR="00CB1447" w:rsidP="00CB1447" w:rsidRDefault="00CB1447" w14:paraId="56DFE5A0" w14:textId="77777777">
      <w:pPr>
        <w:sectPr w:rsidRPr="00011CFE" w:rsidR="00CB1447" w:rsidSect="000A30C0">
          <w:type w:val="continuous"/>
          <w:pgSz w:w="12240" w:h="15840" w:orient="portrait"/>
          <w:pgMar w:top="1440" w:right="1440" w:bottom="1440" w:left="1440" w:header="720" w:footer="369" w:gutter="0"/>
          <w:cols w:space="720" w:num="2"/>
          <w:docGrid w:linePitch="360"/>
        </w:sectPr>
      </w:pPr>
    </w:p>
    <w:p w:rsidRPr="00011CFE" w:rsidR="00CB1447" w:rsidP="00CB1447" w:rsidRDefault="00CB1447" w14:paraId="6679130C" w14:textId="349B5103">
      <w:pPr>
        <w:keepNext w:val="1"/>
      </w:pPr>
      <w:r w:rsidRPr="77CC3A31" w:rsidR="00CB1447">
        <w:rPr>
          <w:highlight w:val="yellow"/>
        </w:rPr>
        <w:t>[School</w:t>
      </w:r>
      <w:r w:rsidRPr="77CC3A31" w:rsidR="60E9A9DA">
        <w:rPr>
          <w:highlight w:val="yellow"/>
        </w:rPr>
        <w:t>/</w:t>
      </w:r>
      <w:r w:rsidRPr="77CC3A31" w:rsidR="00CB1447">
        <w:rPr>
          <w:highlight w:val="yellow"/>
        </w:rPr>
        <w:t>Division]</w:t>
      </w:r>
    </w:p>
    <w:p w:rsidRPr="00011CFE" w:rsidR="00CB1447" w:rsidP="00CB1447" w:rsidRDefault="00CB1447" w14:paraId="4DDCB117" w14:textId="77777777">
      <w:r w:rsidRPr="00011CFE">
        <w:t xml:space="preserve">By: </w:t>
      </w:r>
    </w:p>
    <w:p w:rsidRPr="00011CFE" w:rsidR="00CB1447" w:rsidP="00CB1447" w:rsidRDefault="00CB1447" w14:paraId="26829141" w14:textId="77777777">
      <w:r w:rsidRPr="00011CFE">
        <w:t>Print name</w:t>
      </w:r>
      <w:r>
        <w:t>:</w:t>
      </w:r>
    </w:p>
    <w:p w:rsidRPr="00011CFE" w:rsidR="00CB1447" w:rsidP="00CB1447" w:rsidRDefault="00CB1447" w14:paraId="7A0B328B" w14:textId="77777777">
      <w:r w:rsidRPr="00011CFE">
        <w:t>Signature</w:t>
      </w:r>
      <w:r>
        <w:t>:</w:t>
      </w:r>
    </w:p>
    <w:p w:rsidRPr="00011CFE" w:rsidR="00CB1447" w:rsidP="00CB1447" w:rsidRDefault="00CB1447" w14:paraId="1A9EE6B9" w14:textId="77777777">
      <w:r w:rsidRPr="00011CFE">
        <w:t>Title</w:t>
      </w:r>
      <w:r>
        <w:t>:</w:t>
      </w:r>
    </w:p>
    <w:p w:rsidR="00CB1447" w:rsidP="00CB1447" w:rsidRDefault="00CB1447" w14:paraId="5D061428" w14:textId="77777777">
      <w:r w:rsidRPr="00011CFE">
        <w:t>Date</w:t>
      </w:r>
      <w:r>
        <w:t>:</w:t>
      </w:r>
    </w:p>
    <w:p w:rsidRPr="00011CFE" w:rsidR="00CB1447" w:rsidP="00CB1447" w:rsidRDefault="00CB1447" w14:paraId="4D403146" w14:textId="77777777">
      <w:r>
        <w:br w:type="column"/>
      </w:r>
      <w:r w:rsidRPr="00011CFE">
        <w:t>[</w:t>
      </w:r>
      <w:r w:rsidRPr="00011CFE">
        <w:rPr>
          <w:highlight w:val="yellow"/>
        </w:rPr>
        <w:t>Reunification Site</w:t>
      </w:r>
      <w:r w:rsidRPr="00011CFE">
        <w:t>]</w:t>
      </w:r>
    </w:p>
    <w:p w:rsidRPr="00011CFE" w:rsidR="00CB1447" w:rsidP="00CB1447" w:rsidRDefault="00CB1447" w14:paraId="32AF361A" w14:textId="77777777">
      <w:r w:rsidRPr="00011CFE">
        <w:t xml:space="preserve">By: </w:t>
      </w:r>
    </w:p>
    <w:p w:rsidRPr="00011CFE" w:rsidR="00CB1447" w:rsidP="00CB1447" w:rsidRDefault="00CB1447" w14:paraId="06BB5DF6" w14:textId="77777777">
      <w:r w:rsidRPr="00011CFE">
        <w:t>Print name</w:t>
      </w:r>
      <w:r>
        <w:t>:</w:t>
      </w:r>
    </w:p>
    <w:p w:rsidRPr="00011CFE" w:rsidR="00CB1447" w:rsidP="00CB1447" w:rsidRDefault="00CB1447" w14:paraId="5D106A07" w14:textId="77777777">
      <w:r w:rsidRPr="00011CFE">
        <w:t>Signature</w:t>
      </w:r>
      <w:r>
        <w:t>:</w:t>
      </w:r>
    </w:p>
    <w:p w:rsidRPr="00011CFE" w:rsidR="00CB1447" w:rsidP="00CB1447" w:rsidRDefault="00CB1447" w14:paraId="59C06934" w14:textId="77777777">
      <w:r w:rsidRPr="00011CFE">
        <w:t>Title</w:t>
      </w:r>
      <w:r>
        <w:t>:</w:t>
      </w:r>
    </w:p>
    <w:p w:rsidR="00CB1447" w:rsidP="00CB1447" w:rsidRDefault="00CB1447" w14:paraId="4590E7DA" w14:textId="77777777">
      <w:pPr>
        <w:sectPr w:rsidR="00CB1447" w:rsidSect="000A30C0">
          <w:type w:val="continuous"/>
          <w:pgSz w:w="12240" w:h="15840" w:orient="portrait"/>
          <w:pgMar w:top="1440" w:right="1440" w:bottom="1440" w:left="1440" w:header="720" w:footer="720" w:gutter="0"/>
          <w:cols w:space="720" w:num="2"/>
          <w:docGrid w:linePitch="360"/>
        </w:sectPr>
      </w:pPr>
      <w:r w:rsidRPr="00011CFE">
        <w:t>Dat</w:t>
      </w:r>
      <w:r>
        <w:t>e:</w:t>
      </w:r>
    </w:p>
    <w:p w:rsidR="00CB1447" w:rsidP="00CB1447" w:rsidRDefault="00CB1447" w14:paraId="631B689D" w14:textId="77777777">
      <w:pPr>
        <w:rPr>
          <w:rFonts w:cs="Arial"/>
        </w:rPr>
        <w:sectPr w:rsidR="00CB1447" w:rsidSect="004E092A">
          <w:type w:val="continuous"/>
          <w:pgSz w:w="12240" w:h="15840" w:orient="portrait"/>
          <w:pgMar w:top="1440" w:right="1440" w:bottom="1440" w:left="1440" w:header="720" w:footer="720" w:gutter="0"/>
          <w:cols w:space="720"/>
          <w:docGrid w:linePitch="360"/>
        </w:sectPr>
      </w:pPr>
    </w:p>
    <w:p w:rsidR="00F47B88" w:rsidP="00F47B88" w:rsidRDefault="00F47B88" w14:paraId="23E57142" w14:textId="796920D2">
      <w:pPr>
        <w:rPr>
          <w:rFonts w:cs="Arial"/>
        </w:rPr>
        <w:sectPr w:rsidR="00F47B88" w:rsidSect="00F47B88">
          <w:headerReference w:type="default" r:id="rId8"/>
          <w:footerReference w:type="default" r:id="rId9"/>
          <w:type w:val="continuous"/>
          <w:pgSz w:w="12240" w:h="15840" w:orient="portrait"/>
          <w:pgMar w:top="1440" w:right="1440" w:bottom="1440" w:left="1440" w:header="720" w:footer="720" w:gutter="0"/>
          <w:cols w:space="720" w:num="2"/>
          <w:docGrid w:linePitch="360"/>
        </w:sectPr>
      </w:pPr>
    </w:p>
    <w:p w:rsidR="00182F0D" w:rsidP="00CB1447" w:rsidRDefault="00182F0D" w14:paraId="3436AE1E" w14:textId="77777777"/>
    <w:sectPr w:rsidR="00182F0D" w:rsidSect="00F47B88">
      <w:type w:val="continuous"/>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06C41" w:rsidP="00F47B88" w:rsidRDefault="00406C41" w14:paraId="76BC52F8" w14:textId="77777777">
      <w:pPr>
        <w:spacing w:line="240" w:lineRule="auto"/>
      </w:pPr>
      <w:r>
        <w:separator/>
      </w:r>
    </w:p>
  </w:endnote>
  <w:endnote w:type="continuationSeparator" w:id="0">
    <w:p w:rsidR="00406C41" w:rsidP="00F47B88" w:rsidRDefault="00406C41" w14:paraId="5ECB9B2A"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panose1 w:val="020B0604020202020204"/>
    <w:charset w:val="00"/>
    <w:family w:val="auto"/>
    <w:pitch w:val="default"/>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 w:name="Baskerville">
    <w:panose1 w:val="02020502070401020303"/>
    <w:charset w:val="00"/>
    <w:family w:val="roman"/>
    <w:pitch w:val="variable"/>
    <w:sig w:usb0="80000067" w:usb1="02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BASKERVILLE SEMIBOLD">
    <w:panose1 w:val="02020702070400020203"/>
    <w:charset w:val="00"/>
    <w:family w:val="roman"/>
    <w:pitch w:val="variable"/>
    <w:sig w:usb0="80000067" w:usb1="02000040"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cs="Arial"/>
        <w:color w:val="FFFFFF" w:themeColor="background1"/>
      </w:rPr>
      <w:id w:val="124596010"/>
      <w:docPartObj>
        <w:docPartGallery w:val="Page Numbers (Bottom of Page)"/>
        <w:docPartUnique/>
      </w:docPartObj>
    </w:sdtPr>
    <w:sdtContent>
      <w:p w:rsidRPr="001D1195" w:rsidR="007B6E66" w:rsidP="001D1195" w:rsidRDefault="00000000" w14:paraId="4DE8DDA5" w14:textId="77777777">
        <w:pPr>
          <w:pStyle w:val="Footer"/>
          <w:framePr w:wrap="none" w:hAnchor="page" w:vAnchor="text" w:x="11627" w:y="84"/>
          <w:rPr>
            <w:rStyle w:val="PageNumber"/>
            <w:rFonts w:cs="Arial"/>
            <w:color w:val="FFFFFF" w:themeColor="background1"/>
          </w:rPr>
        </w:pPr>
        <w:r w:rsidRPr="001D1195">
          <w:rPr>
            <w:rStyle w:val="PageNumber"/>
            <w:rFonts w:cs="Arial"/>
            <w:color w:val="FFFFFF" w:themeColor="background1"/>
          </w:rPr>
          <w:fldChar w:fldCharType="begin"/>
        </w:r>
        <w:r w:rsidRPr="001D1195">
          <w:rPr>
            <w:rStyle w:val="PageNumber"/>
            <w:rFonts w:cs="Arial"/>
            <w:color w:val="FFFFFF" w:themeColor="background1"/>
          </w:rPr>
          <w:instrText xml:space="preserve"> PAGE </w:instrText>
        </w:r>
        <w:r w:rsidRPr="001D1195">
          <w:rPr>
            <w:rStyle w:val="PageNumber"/>
            <w:rFonts w:cs="Arial"/>
            <w:color w:val="FFFFFF" w:themeColor="background1"/>
          </w:rPr>
          <w:fldChar w:fldCharType="separate"/>
        </w:r>
        <w:r w:rsidRPr="001D1195">
          <w:rPr>
            <w:rStyle w:val="PageNumber"/>
            <w:rFonts w:cs="Arial"/>
            <w:noProof/>
            <w:color w:val="FFFFFF" w:themeColor="background1"/>
          </w:rPr>
          <w:t>70</w:t>
        </w:r>
        <w:r w:rsidRPr="001D1195">
          <w:rPr>
            <w:rStyle w:val="PageNumber"/>
            <w:rFonts w:cs="Arial"/>
            <w:color w:val="FFFFFF" w:themeColor="background1"/>
          </w:rPr>
          <w:fldChar w:fldCharType="end"/>
        </w:r>
      </w:p>
    </w:sdtContent>
    <w:sdtEndPr>
      <w:rPr>
        <w:rStyle w:val="PageNumber"/>
        <w:rFonts w:cs="Arial"/>
        <w:color w:val="FFFFFF" w:themeColor="background1" w:themeTint="FF" w:themeShade="FF"/>
      </w:rPr>
    </w:sdtEndPr>
  </w:sdt>
  <w:p w:rsidR="007B6E66" w:rsidRDefault="007B6E66" w14:paraId="04FDDDB4" w14:textId="77777777"/>
  <w:p w:rsidR="007B6E66" w:rsidRDefault="007B6E66" w14:paraId="1A2EFA37"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06C41" w:rsidP="00F47B88" w:rsidRDefault="00406C41" w14:paraId="3FEB9304" w14:textId="77777777">
      <w:pPr>
        <w:spacing w:line="240" w:lineRule="auto"/>
      </w:pPr>
      <w:r>
        <w:separator/>
      </w:r>
    </w:p>
  </w:footnote>
  <w:footnote w:type="continuationSeparator" w:id="0">
    <w:p w:rsidR="00406C41" w:rsidP="00F47B88" w:rsidRDefault="00406C41" w14:paraId="348A97F0"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dec="http://schemas.microsoft.com/office/drawing/2017/decorative" mc:Ignorable="w14 w15 w16se w16cid w16 w16cex w16sdtdh wp14">
  <w:p w:rsidRPr="00B0342D" w:rsidR="00CB1447" w:rsidP="00995BF9" w:rsidRDefault="00CB1447" w14:paraId="2D8947BF" w14:textId="77777777">
    <w:pPr>
      <w:ind w:right="-450"/>
      <w:rPr>
        <w:rFonts w:cs="Arial"/>
        <w:color w:val="FFFFFF" w:themeColor="background1"/>
        <w:sz w:val="32"/>
        <w:szCs w:val="32"/>
      </w:rPr>
    </w:pPr>
    <w:r>
      <w:rPr>
        <w:noProof/>
      </w:rPr>
      <w:drawing>
        <wp:anchor distT="0" distB="0" distL="114300" distR="114300" simplePos="0" relativeHeight="251663360" behindDoc="0" locked="0" layoutInCell="1" allowOverlap="1" wp14:anchorId="613B1B83" wp14:editId="339B699A">
          <wp:simplePos x="0" y="0"/>
          <wp:positionH relativeFrom="column">
            <wp:posOffset>-781050</wp:posOffset>
          </wp:positionH>
          <wp:positionV relativeFrom="paragraph">
            <wp:posOffset>-368300</wp:posOffset>
          </wp:positionV>
          <wp:extent cx="614680" cy="614680"/>
          <wp:effectExtent l="0" t="0" r="0" b="0"/>
          <wp:wrapNone/>
          <wp:docPr id="2058909641" name="Picture 2058909641" descr="Chris Scuderi - Public Safety and Law Enforcement Training Coordinator - Virginia  DCJS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ris Scuderi - Public Safety and Law Enforcement Training Coordinator - Virginia  DCJS | LinkedIn"/>
                  <pic:cNvPicPr>
                    <a:picLocks noChangeAspect="1" noChangeArrowheads="1"/>
                  </pic:cNvPicPr>
                </pic:nvPicPr>
                <pic:blipFill>
                  <a:blip r:embed="rId1">
                    <a:clrChange>
                      <a:clrFrom>
                        <a:srgbClr val="FCFFFF"/>
                      </a:clrFrom>
                      <a:clrTo>
                        <a:srgbClr val="FCFFFF">
                          <a:alpha val="0"/>
                        </a:srgbClr>
                      </a:clrTo>
                    </a:clrChange>
                    <a:biLevel thresh="25000"/>
                    <a:extLst>
                      <a:ext uri="{28A0092B-C50C-407E-A947-70E740481C1C}">
                        <a14:useLocalDpi xmlns:a14="http://schemas.microsoft.com/office/drawing/2010/main" val="0"/>
                      </a:ext>
                    </a:extLst>
                  </a:blip>
                  <a:srcRect/>
                  <a:stretch>
                    <a:fillRect/>
                  </a:stretch>
                </pic:blipFill>
                <pic:spPr bwMode="auto">
                  <a:xfrm>
                    <a:off x="0" y="0"/>
                    <a:ext cx="614680" cy="6146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CN"/>
      </w:rPr>
      <mc:AlternateContent>
        <mc:Choice Requires="wps">
          <w:drawing>
            <wp:anchor distT="0" distB="0" distL="114300" distR="114300" simplePos="0" relativeHeight="251662336" behindDoc="1" locked="0" layoutInCell="1" allowOverlap="1" wp14:anchorId="6C2EF9D5" wp14:editId="613345C1">
              <wp:simplePos x="0" y="0"/>
              <wp:positionH relativeFrom="column">
                <wp:posOffset>-933451</wp:posOffset>
              </wp:positionH>
              <wp:positionV relativeFrom="page">
                <wp:posOffset>0</wp:posOffset>
              </wp:positionV>
              <wp:extent cx="10125075" cy="788035"/>
              <wp:effectExtent l="0" t="0" r="9525" b="0"/>
              <wp:wrapNone/>
              <wp:docPr id="1929793051" name="Rectangle 19297930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125075" cy="788035"/>
                      </a:xfrm>
                      <a:prstGeom prst="rect">
                        <a:avLst/>
                      </a:prstGeom>
                      <a:solidFill>
                        <a:schemeClr val="accent5">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29793051" style="position:absolute;margin-left:-73.5pt;margin-top:0;width:797.25pt;height:62.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lt="&quot;&quot;" o:spid="_x0000_s1026" fillcolor="#1f4d78 [1608]" stroked="f" strokeweight="1pt" w14:anchorId="34ED9DCB"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">
              <w10:wrap anchory="page"/>
            </v:rect>
          </w:pict>
        </mc:Fallback>
      </mc:AlternateContent>
    </w:r>
  </w:p>
  <w:p w:rsidR="00CB1447" w:rsidRDefault="00CB1447" w14:paraId="069235C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dec="http://schemas.microsoft.com/office/drawing/2017/decorative" mc:Ignorable="w14 w15 w16se w16cid w16 w16cex w16sdtdh wp14">
  <w:p w:rsidR="002D591A" w:rsidP="002D591A" w:rsidRDefault="002D591A" w14:paraId="45C1718E" w14:textId="77777777">
    <w:pPr>
      <w:spacing w:line="240" w:lineRule="auto"/>
      <w:rPr>
        <w:b/>
        <w:bCs/>
        <w:color w:val="FFFFFF" w:themeColor="background1"/>
        <w:szCs w:val="26"/>
      </w:rPr>
    </w:pPr>
    <w:r w:rsidRPr="00C95BBD">
      <w:rPr>
        <w:noProof/>
        <w:color w:val="FFFFFF" w:themeColor="background1"/>
        <w:szCs w:val="26"/>
      </w:rPr>
      <w:drawing>
        <wp:anchor distT="0" distB="0" distL="114300" distR="114300" simplePos="0" relativeHeight="251660288" behindDoc="0" locked="0" layoutInCell="1" allowOverlap="1" wp14:anchorId="6A61CCA8" wp14:editId="44F54078">
          <wp:simplePos x="0" y="0"/>
          <wp:positionH relativeFrom="column">
            <wp:posOffset>-798195</wp:posOffset>
          </wp:positionH>
          <wp:positionV relativeFrom="paragraph">
            <wp:posOffset>-155388</wp:posOffset>
          </wp:positionV>
          <wp:extent cx="614680" cy="614680"/>
          <wp:effectExtent l="0" t="0" r="0" b="0"/>
          <wp:wrapNone/>
          <wp:docPr id="65630743" name="Picture 65630743" descr="Chris Scuderi - Public Safety and Law Enforcement Training Coordinator - Virginia  DCJS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ris Scuderi - Public Safety and Law Enforcement Training Coordinator - Virginia  DCJS | LinkedIn"/>
                  <pic:cNvPicPr>
                    <a:picLocks noChangeAspect="1" noChangeArrowheads="1"/>
                  </pic:cNvPicPr>
                </pic:nvPicPr>
                <pic:blipFill>
                  <a:blip r:embed="rId1">
                    <a:clrChange>
                      <a:clrFrom>
                        <a:srgbClr val="FCFFFF"/>
                      </a:clrFrom>
                      <a:clrTo>
                        <a:srgbClr val="FCFFFF">
                          <a:alpha val="0"/>
                        </a:srgbClr>
                      </a:clrTo>
                    </a:clrChange>
                    <a:biLevel thresh="25000"/>
                    <a:extLst>
                      <a:ext uri="{28A0092B-C50C-407E-A947-70E740481C1C}">
                        <a14:useLocalDpi xmlns:a14="http://schemas.microsoft.com/office/drawing/2010/main" val="0"/>
                      </a:ext>
                    </a:extLst>
                  </a:blip>
                  <a:srcRect/>
                  <a:stretch>
                    <a:fillRect/>
                  </a:stretch>
                </pic:blipFill>
                <pic:spPr bwMode="auto">
                  <a:xfrm>
                    <a:off x="0" y="0"/>
                    <a:ext cx="614680" cy="614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5BBD">
      <w:rPr>
        <w:noProof/>
        <w:color w:val="FFFFFF" w:themeColor="background1"/>
        <w:szCs w:val="26"/>
        <w:lang w:eastAsia="zh-CN"/>
      </w:rPr>
      <mc:AlternateContent>
        <mc:Choice Requires="wps">
          <w:drawing>
            <wp:anchor distT="0" distB="0" distL="114300" distR="114300" simplePos="0" relativeHeight="251659264" behindDoc="1" locked="0" layoutInCell="1" allowOverlap="1" wp14:anchorId="0FB7039A" wp14:editId="7B11F3C6">
              <wp:simplePos x="0" y="0"/>
              <wp:positionH relativeFrom="column">
                <wp:posOffset>-927847</wp:posOffset>
              </wp:positionH>
              <wp:positionV relativeFrom="page">
                <wp:posOffset>13447</wp:posOffset>
              </wp:positionV>
              <wp:extent cx="7772400" cy="874059"/>
              <wp:effectExtent l="0" t="0" r="0" b="2540"/>
              <wp:wrapNone/>
              <wp:docPr id="42" name="Rectangle 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874059"/>
                      </a:xfrm>
                      <a:prstGeom prst="rect">
                        <a:avLst/>
                      </a:prstGeom>
                      <a:solidFill>
                        <a:schemeClr val="accent5">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2" style="position:absolute;margin-left:-73.05pt;margin-top:1.05pt;width:612pt;height:68.8pt;z-index:-25165721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alt="&quot;&quot;" o:spid="_x0000_s1026" fillcolor="#1f4d78 [1608]" stroked="f" strokeweight="1pt" w14:anchorId="009AE5BD"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">
              <w10:wrap anchory="page"/>
            </v:rect>
          </w:pict>
        </mc:Fallback>
      </mc:AlternateContent>
    </w:r>
    <w:r w:rsidRPr="00C95BBD">
      <w:rPr>
        <w:b/>
        <w:bCs/>
        <w:color w:val="FFFFFF" w:themeColor="background1"/>
        <w:szCs w:val="26"/>
      </w:rPr>
      <w:t>School Crisis, Emergency Management, and Medical Emergency Response Plan</w:t>
    </w:r>
  </w:p>
  <w:p w:rsidRPr="002D591A" w:rsidR="002D591A" w:rsidP="002D591A" w:rsidRDefault="002D591A" w14:paraId="3242661F" w14:textId="34576463">
    <w:pPr>
      <w:spacing w:line="240" w:lineRule="auto"/>
      <w:rPr>
        <w:b/>
        <w:bCs/>
        <w:color w:val="FFFFFF" w:themeColor="background1"/>
        <w:szCs w:val="26"/>
      </w:rPr>
    </w:pPr>
    <w:r>
      <w:rPr>
        <w:b/>
        <w:bCs/>
        <w:color w:val="FFFFFF" w:themeColor="background1"/>
        <w:szCs w:val="26"/>
      </w:rPr>
      <w:t>Sample Reunification MOU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0">
    <w:nsid w:val="744ad89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FFFFFF7F"/>
    <w:multiLevelType w:val="singleLevel"/>
    <w:tmpl w:val="E06AC9E2"/>
    <w:lvl w:ilvl="0">
      <w:start w:val="1"/>
      <w:numFmt w:val="decimal"/>
      <w:lvlText w:val="%1."/>
      <w:lvlJc w:val="left"/>
      <w:pPr>
        <w:ind w:left="1080" w:hanging="360"/>
      </w:pPr>
      <w:rPr>
        <w:rFonts w:hint="default"/>
      </w:rPr>
    </w:lvl>
  </w:abstractNum>
  <w:abstractNum w:abstractNumId="1" w15:restartNumberingAfterBreak="0">
    <w:nsid w:val="FFFFFF83"/>
    <w:multiLevelType w:val="singleLevel"/>
    <w:tmpl w:val="E304D028"/>
    <w:lvl w:ilvl="0">
      <w:start w:val="1"/>
      <w:numFmt w:val="bullet"/>
      <w:pStyle w:val="ListBullet2"/>
      <w:lvlText w:val=""/>
      <w:lvlJc w:val="left"/>
      <w:pPr>
        <w:tabs>
          <w:tab w:val="num" w:pos="720"/>
        </w:tabs>
        <w:ind w:left="720" w:hanging="360"/>
      </w:pPr>
      <w:rPr>
        <w:rFonts w:hint="default" w:ascii="Symbol" w:hAnsi="Symbol"/>
      </w:rPr>
    </w:lvl>
  </w:abstractNum>
  <w:abstractNum w:abstractNumId="2" w15:restartNumberingAfterBreak="0">
    <w:nsid w:val="FFFFFF88"/>
    <w:multiLevelType w:val="singleLevel"/>
    <w:tmpl w:val="0409000F"/>
    <w:lvl w:ilvl="0">
      <w:start w:val="1"/>
      <w:numFmt w:val="decimal"/>
      <w:lvlText w:val="%1."/>
      <w:lvlJc w:val="left"/>
      <w:pPr>
        <w:ind w:left="720" w:hanging="360"/>
      </w:pPr>
      <w:rPr>
        <w:rFonts w:hint="default"/>
      </w:rPr>
    </w:lvl>
  </w:abstractNum>
  <w:abstractNum w:abstractNumId="3" w15:restartNumberingAfterBreak="0">
    <w:nsid w:val="FFFFFF89"/>
    <w:multiLevelType w:val="singleLevel"/>
    <w:tmpl w:val="84C4F3E8"/>
    <w:lvl w:ilvl="0">
      <w:start w:val="1"/>
      <w:numFmt w:val="bullet"/>
      <w:pStyle w:val="ListBullet"/>
      <w:lvlText w:val=""/>
      <w:lvlJc w:val="left"/>
      <w:pPr>
        <w:tabs>
          <w:tab w:val="num" w:pos="360"/>
        </w:tabs>
        <w:ind w:left="360" w:hanging="360"/>
      </w:pPr>
      <w:rPr>
        <w:rFonts w:hint="default" w:ascii="Symbol" w:hAnsi="Symbol"/>
      </w:rPr>
    </w:lvl>
  </w:abstractNum>
  <w:abstractNum w:abstractNumId="4" w15:restartNumberingAfterBreak="0">
    <w:nsid w:val="048D4E14"/>
    <w:multiLevelType w:val="multilevel"/>
    <w:tmpl w:val="29866006"/>
    <w:lvl w:ilvl="0">
      <w:start w:val="1"/>
      <w:numFmt w:val="decimal"/>
      <w:pStyle w:val="Bullet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C926790"/>
    <w:multiLevelType w:val="multilevel"/>
    <w:tmpl w:val="013CB74A"/>
    <w:lvl w:ilvl="0">
      <w:start w:val="1"/>
      <w:numFmt w:val="bullet"/>
      <w:lvlText w:val="•"/>
      <w:lvlJc w:val="left"/>
      <w:pPr>
        <w:ind w:left="720" w:hanging="360"/>
      </w:pPr>
      <w:rPr>
        <w:rFonts w:hint="default" w:ascii="Arial" w:hAnsi="Arial"/>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6" w15:restartNumberingAfterBreak="0">
    <w:nsid w:val="2B6B5BC5"/>
    <w:multiLevelType w:val="multilevel"/>
    <w:tmpl w:val="ECD416D4"/>
    <w:styleLink w:val="Bullets"/>
    <w:lvl w:ilvl="0">
      <w:start w:val="1"/>
      <w:numFmt w:val="bullet"/>
      <w:lvlText w:val="●"/>
      <w:lvlJc w:val="left"/>
      <w:pPr>
        <w:ind w:left="720" w:hanging="360"/>
      </w:pPr>
      <w:rPr>
        <w:rFonts w:ascii="Arial Narrow" w:hAnsi="Arial Narrow" w:eastAsia="Noto Sans Symbols" w:cs="Noto Sans Symbols"/>
        <w:b/>
        <w:i w:val="0"/>
        <w:sz w:val="22"/>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7" w15:restartNumberingAfterBreak="0">
    <w:nsid w:val="4BAD010B"/>
    <w:multiLevelType w:val="hybridMultilevel"/>
    <w:tmpl w:val="6910132E"/>
    <w:lvl w:ilvl="0" w:tplc="23C83B86">
      <w:start w:val="1"/>
      <w:numFmt w:val="bullet"/>
      <w:lvlText w:val=""/>
      <w:lvlJc w:val="left"/>
      <w:pPr>
        <w:ind w:left="360" w:hanging="360"/>
      </w:pPr>
      <w:rPr>
        <w:rFonts w:hint="default" w:ascii="Courier New" w:hAnsi="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8" w15:restartNumberingAfterBreak="0">
    <w:nsid w:val="505A5A64"/>
    <w:multiLevelType w:val="hybridMultilevel"/>
    <w:tmpl w:val="0A56CD64"/>
    <w:lvl w:ilvl="0" w:tplc="FFFFFFFF">
      <w:start w:val="1"/>
      <w:numFmt w:val="bullet"/>
      <w:lvlText w:val=""/>
      <w:lvlJc w:val="left"/>
      <w:pPr>
        <w:ind w:left="360" w:hanging="360"/>
      </w:pPr>
      <w:rPr>
        <w:rFonts w:hint="default" w:ascii="Courier New" w:hAnsi="Courier New"/>
      </w:rPr>
    </w:lvl>
    <w:lvl w:ilvl="1" w:tplc="060AF7BA">
      <w:start w:val="1"/>
      <w:numFmt w:val="bullet"/>
      <w:lvlText w:val=""/>
      <w:lvlJc w:val="left"/>
      <w:pPr>
        <w:ind w:left="720" w:hanging="360"/>
      </w:pPr>
      <w:rPr>
        <w:rFonts w:hint="default" w:ascii="Arial" w:hAnsi="Arial" w:cs="Arial"/>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9" w15:restartNumberingAfterBreak="0">
    <w:nsid w:val="527A6041"/>
    <w:multiLevelType w:val="multilevel"/>
    <w:tmpl w:val="05C81D7E"/>
    <w:lvl w:ilvl="0">
      <w:start w:val="1"/>
      <w:numFmt w:val="decimal"/>
      <w:pStyle w:val="ListNumber2"/>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8">
    <w:abstractNumId w:val="10"/>
  </w:num>
  <w:num w:numId="1" w16cid:durableId="1462843905">
    <w:abstractNumId w:val="6"/>
  </w:num>
  <w:num w:numId="2" w16cid:durableId="2123065799">
    <w:abstractNumId w:val="3"/>
  </w:num>
  <w:num w:numId="3" w16cid:durableId="920868400">
    <w:abstractNumId w:val="2"/>
  </w:num>
  <w:num w:numId="4" w16cid:durableId="946081384">
    <w:abstractNumId w:val="2"/>
  </w:num>
  <w:num w:numId="5" w16cid:durableId="179205883">
    <w:abstractNumId w:val="0"/>
  </w:num>
  <w:num w:numId="6" w16cid:durableId="40717507">
    <w:abstractNumId w:val="0"/>
  </w:num>
  <w:num w:numId="7" w16cid:durableId="1928341752">
    <w:abstractNumId w:val="9"/>
  </w:num>
  <w:num w:numId="8" w16cid:durableId="1105031358">
    <w:abstractNumId w:val="9"/>
  </w:num>
  <w:num w:numId="9" w16cid:durableId="464590494">
    <w:abstractNumId w:val="9"/>
  </w:num>
  <w:num w:numId="10" w16cid:durableId="2052530898">
    <w:abstractNumId w:val="3"/>
  </w:num>
  <w:num w:numId="11" w16cid:durableId="1951276290">
    <w:abstractNumId w:val="1"/>
  </w:num>
  <w:num w:numId="12" w16cid:durableId="1865896727">
    <w:abstractNumId w:val="1"/>
  </w:num>
  <w:num w:numId="13" w16cid:durableId="918293053">
    <w:abstractNumId w:val="5"/>
  </w:num>
  <w:num w:numId="14" w16cid:durableId="759257401">
    <w:abstractNumId w:val="2"/>
  </w:num>
  <w:num w:numId="15" w16cid:durableId="365444960">
    <w:abstractNumId w:val="4"/>
  </w:num>
  <w:num w:numId="16" w16cid:durableId="1100105196">
    <w:abstractNumId w:val="7"/>
  </w:num>
  <w:num w:numId="17" w16cid:durableId="7337013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B88"/>
    <w:rsid w:val="000B1751"/>
    <w:rsid w:val="0011E159"/>
    <w:rsid w:val="00153362"/>
    <w:rsid w:val="00182F0D"/>
    <w:rsid w:val="001E3917"/>
    <w:rsid w:val="001E3BDB"/>
    <w:rsid w:val="001F7176"/>
    <w:rsid w:val="001F799A"/>
    <w:rsid w:val="002D591A"/>
    <w:rsid w:val="002E2A34"/>
    <w:rsid w:val="00406C41"/>
    <w:rsid w:val="004D0DA6"/>
    <w:rsid w:val="00565FB5"/>
    <w:rsid w:val="00594CF2"/>
    <w:rsid w:val="007730D7"/>
    <w:rsid w:val="007B6E66"/>
    <w:rsid w:val="00937853"/>
    <w:rsid w:val="00993251"/>
    <w:rsid w:val="00A91909"/>
    <w:rsid w:val="00AA2521"/>
    <w:rsid w:val="00B61758"/>
    <w:rsid w:val="00C973A8"/>
    <w:rsid w:val="00CB1447"/>
    <w:rsid w:val="00CC4D93"/>
    <w:rsid w:val="00F47B88"/>
    <w:rsid w:val="00FF2D2A"/>
    <w:rsid w:val="02960C36"/>
    <w:rsid w:val="0589DBD3"/>
    <w:rsid w:val="0734D17A"/>
    <w:rsid w:val="0750DE96"/>
    <w:rsid w:val="0A041E82"/>
    <w:rsid w:val="16BC15C4"/>
    <w:rsid w:val="1872C311"/>
    <w:rsid w:val="1ACCC825"/>
    <w:rsid w:val="1FFAE6F5"/>
    <w:rsid w:val="2209CAD5"/>
    <w:rsid w:val="234D3BA2"/>
    <w:rsid w:val="2B87D587"/>
    <w:rsid w:val="2CA1822E"/>
    <w:rsid w:val="2FFC939B"/>
    <w:rsid w:val="30CB6E36"/>
    <w:rsid w:val="312C1669"/>
    <w:rsid w:val="332242BA"/>
    <w:rsid w:val="39539D07"/>
    <w:rsid w:val="3A7BA256"/>
    <w:rsid w:val="3DCF3035"/>
    <w:rsid w:val="41F89D7F"/>
    <w:rsid w:val="425E0F1A"/>
    <w:rsid w:val="4C511144"/>
    <w:rsid w:val="4D347838"/>
    <w:rsid w:val="51A36775"/>
    <w:rsid w:val="53CF0CB1"/>
    <w:rsid w:val="57B4FBCA"/>
    <w:rsid w:val="5E36615C"/>
    <w:rsid w:val="60E9A9DA"/>
    <w:rsid w:val="631D82C5"/>
    <w:rsid w:val="68498B79"/>
    <w:rsid w:val="68DBBCC2"/>
    <w:rsid w:val="6B7A21D9"/>
    <w:rsid w:val="6C30EEF1"/>
    <w:rsid w:val="70A0A7D7"/>
    <w:rsid w:val="724CBAAA"/>
    <w:rsid w:val="770C4E35"/>
    <w:rsid w:val="770FAB4A"/>
    <w:rsid w:val="77CC3A31"/>
    <w:rsid w:val="7DEF6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3738A3"/>
  <w15:chartTrackingRefBased/>
  <w15:docId w15:val="{4288F2C2-21A7-0942-B497-4ED6CDC6C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47B88"/>
    <w:pPr>
      <w:spacing w:line="276" w:lineRule="auto"/>
    </w:pPr>
    <w:rPr>
      <w:rFonts w:ascii="Arial" w:hAnsi="Arial" w:cs="Times New Roman (Body CS)"/>
      <w:kern w:val="0"/>
      <w:sz w:val="22"/>
      <w14:ligatures w14:val="none"/>
    </w:rPr>
  </w:style>
  <w:style w:type="paragraph" w:styleId="Heading1">
    <w:name w:val="heading 1"/>
    <w:basedOn w:val="Normal"/>
    <w:next w:val="Normal"/>
    <w:link w:val="Heading1Char"/>
    <w:autoRedefine/>
    <w:uiPriority w:val="9"/>
    <w:qFormat/>
    <w:rsid w:val="00FF2D2A"/>
    <w:pPr>
      <w:keepNext/>
      <w:keepLines/>
      <w:spacing w:before="120" w:after="120" w:line="240" w:lineRule="auto"/>
      <w:jc w:val="center"/>
      <w:outlineLvl w:val="0"/>
    </w:pPr>
    <w:rPr>
      <w:rFonts w:eastAsiaTheme="majorEastAsia" w:cstheme="majorBidi"/>
      <w:b/>
      <w:bCs/>
      <w:color w:val="2F5496" w:themeColor="accent1" w:themeShade="BF"/>
      <w:kern w:val="2"/>
      <w:sz w:val="36"/>
      <w:szCs w:val="32"/>
      <w14:ligatures w14:val="standardContextual"/>
    </w:rPr>
  </w:style>
  <w:style w:type="paragraph" w:styleId="Heading2">
    <w:name w:val="heading 2"/>
    <w:basedOn w:val="Normal"/>
    <w:next w:val="Normal"/>
    <w:link w:val="Heading2Char"/>
    <w:autoRedefine/>
    <w:uiPriority w:val="9"/>
    <w:unhideWhenUsed/>
    <w:qFormat/>
    <w:rsid w:val="001F7176"/>
    <w:pPr>
      <w:keepNext/>
      <w:keepLines/>
      <w:spacing w:before="360" w:after="80" w:line="240" w:lineRule="auto"/>
      <w:outlineLvl w:val="1"/>
    </w:pPr>
    <w:rPr>
      <w:rFonts w:ascii="Calibri" w:hAnsi="Calibri" w:eastAsia="Calibri" w:cs="Calibri"/>
      <w:b/>
      <w:sz w:val="36"/>
      <w:szCs w:val="36"/>
    </w:rPr>
  </w:style>
  <w:style w:type="paragraph" w:styleId="Heading3">
    <w:name w:val="heading 3"/>
    <w:basedOn w:val="Normal"/>
    <w:next w:val="Normal"/>
    <w:link w:val="Heading3Char"/>
    <w:autoRedefine/>
    <w:uiPriority w:val="9"/>
    <w:unhideWhenUsed/>
    <w:qFormat/>
    <w:rsid w:val="00FF2D2A"/>
    <w:pPr>
      <w:keepNext/>
      <w:keepLines/>
      <w:spacing w:line="240" w:lineRule="auto"/>
      <w:outlineLvl w:val="2"/>
    </w:pPr>
    <w:rPr>
      <w:rFonts w:eastAsiaTheme="majorEastAsia" w:cstheme="majorBidi"/>
      <w:b/>
      <w:color w:val="2F5496" w:themeColor="accent1" w:themeShade="BF"/>
      <w:kern w:val="2"/>
      <w14:ligatures w14:val="standardContextual"/>
    </w:rPr>
  </w:style>
  <w:style w:type="paragraph" w:styleId="Heading4">
    <w:name w:val="heading 4"/>
    <w:basedOn w:val="Normal"/>
    <w:next w:val="Normal"/>
    <w:link w:val="Heading4Char"/>
    <w:autoRedefine/>
    <w:uiPriority w:val="9"/>
    <w:semiHidden/>
    <w:unhideWhenUsed/>
    <w:qFormat/>
    <w:rsid w:val="000B1751"/>
    <w:pPr>
      <w:keepNext/>
      <w:keepLines/>
      <w:spacing w:before="120" w:after="80"/>
      <w:outlineLvl w:val="3"/>
    </w:pPr>
    <w:rPr>
      <w:rFonts w:ascii="Arial Narrow" w:hAnsi="Arial Narrow"/>
      <w:b/>
    </w:rPr>
  </w:style>
  <w:style w:type="paragraph" w:styleId="Heading5">
    <w:name w:val="heading 5"/>
    <w:basedOn w:val="Normal"/>
    <w:next w:val="Normal"/>
    <w:link w:val="Heading5Char"/>
    <w:autoRedefine/>
    <w:uiPriority w:val="9"/>
    <w:unhideWhenUsed/>
    <w:qFormat/>
    <w:rsid w:val="00CB1447"/>
    <w:pPr>
      <w:keepNext/>
      <w:keepLines/>
      <w:outlineLvl w:val="4"/>
    </w:pPr>
    <w:rPr>
      <w:rFonts w:eastAsiaTheme="majorEastAsia" w:cstheme="majorBidi"/>
      <w:b/>
      <w:color w:val="000000" w:themeColor="tex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F2D2A"/>
    <w:rPr>
      <w:rFonts w:ascii="Arial" w:hAnsi="Arial" w:eastAsiaTheme="majorEastAsia" w:cstheme="majorBidi"/>
      <w:b/>
      <w:bCs/>
      <w:color w:val="2F5496" w:themeColor="accent1" w:themeShade="BF"/>
      <w:sz w:val="36"/>
      <w:szCs w:val="32"/>
    </w:rPr>
  </w:style>
  <w:style w:type="paragraph" w:styleId="Subtitle">
    <w:name w:val="Subtitle"/>
    <w:basedOn w:val="Normal"/>
    <w:next w:val="Normal"/>
    <w:link w:val="SubtitleChar"/>
    <w:uiPriority w:val="11"/>
    <w:qFormat/>
    <w:rsid w:val="00CC4D93"/>
    <w:pPr>
      <w:numPr>
        <w:ilvl w:val="1"/>
      </w:numPr>
      <w:spacing w:after="160"/>
    </w:pPr>
    <w:rPr>
      <w:rFonts w:ascii="Baskerville" w:hAnsi="Baskerville"/>
      <w:color w:val="5A5A5A" w:themeColor="text1" w:themeTint="A5"/>
      <w:spacing w:val="15"/>
    </w:rPr>
  </w:style>
  <w:style w:type="character" w:styleId="SubtitleChar" w:customStyle="1">
    <w:name w:val="Subtitle Char"/>
    <w:basedOn w:val="DefaultParagraphFont"/>
    <w:link w:val="Subtitle"/>
    <w:uiPriority w:val="11"/>
    <w:rsid w:val="00CC4D93"/>
    <w:rPr>
      <w:rFonts w:ascii="Baskerville" w:hAnsi="Baskerville" w:eastAsiaTheme="minorEastAsia"/>
      <w:color w:val="5A5A5A" w:themeColor="text1" w:themeTint="A5"/>
      <w:spacing w:val="15"/>
      <w:sz w:val="22"/>
      <w:szCs w:val="22"/>
    </w:rPr>
  </w:style>
  <w:style w:type="paragraph" w:styleId="Headings2" w:customStyle="1">
    <w:name w:val="Headings 2"/>
    <w:autoRedefine/>
    <w:qFormat/>
    <w:rsid w:val="00565FB5"/>
    <w:rPr>
      <w:rFonts w:asciiTheme="majorHAnsi" w:hAnsiTheme="majorHAnsi" w:eastAsiaTheme="majorEastAsia" w:cstheme="majorBidi"/>
      <w:b/>
      <w:color w:val="000000" w:themeColor="text1"/>
      <w:sz w:val="26"/>
      <w:szCs w:val="26"/>
    </w:rPr>
  </w:style>
  <w:style w:type="character" w:styleId="Heading2Char" w:customStyle="1">
    <w:name w:val="Heading 2 Char"/>
    <w:basedOn w:val="DefaultParagraphFont"/>
    <w:link w:val="Heading2"/>
    <w:uiPriority w:val="9"/>
    <w:rsid w:val="001F7176"/>
    <w:rPr>
      <w:rFonts w:ascii="Calibri" w:hAnsi="Calibri" w:eastAsia="Calibri" w:cs="Calibri"/>
      <w:b/>
      <w:kern w:val="0"/>
      <w:sz w:val="36"/>
      <w:szCs w:val="36"/>
      <w14:ligatures w14:val="none"/>
    </w:rPr>
  </w:style>
  <w:style w:type="paragraph" w:styleId="SDPCHeading" w:customStyle="1">
    <w:name w:val="SDPC Heading"/>
    <w:basedOn w:val="Heading1"/>
    <w:autoRedefine/>
    <w:qFormat/>
    <w:rsid w:val="00937853"/>
    <w:pPr>
      <w:spacing w:after="200" w:line="276" w:lineRule="auto"/>
    </w:pPr>
    <w:rPr>
      <w:rFonts w:asciiTheme="majorHAnsi" w:hAnsiTheme="majorHAnsi"/>
    </w:rPr>
  </w:style>
  <w:style w:type="paragraph" w:styleId="LCPSHeading" w:customStyle="1">
    <w:name w:val="LCPS Heading"/>
    <w:basedOn w:val="Heading1"/>
    <w:autoRedefine/>
    <w:qFormat/>
    <w:rsid w:val="00937853"/>
    <w:rPr>
      <w:bCs w:val="0"/>
    </w:rPr>
  </w:style>
  <w:style w:type="paragraph" w:styleId="SectionHeading" w:customStyle="1">
    <w:name w:val="Section Heading"/>
    <w:basedOn w:val="Heading1"/>
    <w:autoRedefine/>
    <w:qFormat/>
    <w:rsid w:val="001E3917"/>
    <w:rPr>
      <w:bCs w:val="0"/>
      <w:sz w:val="44"/>
      <w:szCs w:val="40"/>
    </w:rPr>
  </w:style>
  <w:style w:type="character" w:styleId="Emphasis">
    <w:name w:val="Emphasis"/>
    <w:aliases w:val="Section Description"/>
    <w:basedOn w:val="DefaultParagraphFont"/>
    <w:uiPriority w:val="20"/>
    <w:qFormat/>
    <w:rsid w:val="001F799A"/>
    <w:rPr>
      <w:rFonts w:ascii="Baskerville" w:hAnsi="Baskerville"/>
      <w:b w:val="0"/>
      <w:i/>
      <w:iCs/>
      <w:sz w:val="28"/>
    </w:rPr>
  </w:style>
  <w:style w:type="paragraph" w:styleId="ListParagraph">
    <w:name w:val="List Paragraph"/>
    <w:basedOn w:val="Normal"/>
    <w:autoRedefine/>
    <w:uiPriority w:val="34"/>
    <w:qFormat/>
    <w:rsid w:val="00FF2D2A"/>
    <w:pPr>
      <w:ind w:left="720"/>
      <w:contextualSpacing/>
    </w:pPr>
  </w:style>
  <w:style w:type="paragraph" w:styleId="IntenseQuote">
    <w:name w:val="Intense Quote"/>
    <w:basedOn w:val="Normal"/>
    <w:next w:val="Normal"/>
    <w:link w:val="IntenseQuoteChar"/>
    <w:autoRedefine/>
    <w:uiPriority w:val="30"/>
    <w:qFormat/>
    <w:rsid w:val="001F799A"/>
    <w:pPr>
      <w:pBdr>
        <w:top w:val="single" w:color="000000" w:themeColor="text1" w:sz="4" w:space="10"/>
        <w:bottom w:val="single" w:color="000000" w:themeColor="text1" w:sz="4" w:space="10"/>
      </w:pBdr>
      <w:spacing w:before="120" w:after="120"/>
    </w:pPr>
    <w:rPr>
      <w:i/>
      <w:iCs/>
      <w:color w:val="000000" w:themeColor="text1"/>
    </w:rPr>
  </w:style>
  <w:style w:type="character" w:styleId="IntenseQuoteChar" w:customStyle="1">
    <w:name w:val="Intense Quote Char"/>
    <w:basedOn w:val="DefaultParagraphFont"/>
    <w:link w:val="IntenseQuote"/>
    <w:uiPriority w:val="30"/>
    <w:rsid w:val="001F799A"/>
    <w:rPr>
      <w:rFonts w:ascii="Times New Roman" w:hAnsi="Times New Roman"/>
      <w:i/>
      <w:iCs/>
      <w:color w:val="000000" w:themeColor="text1"/>
    </w:rPr>
  </w:style>
  <w:style w:type="character" w:styleId="BookTitle">
    <w:name w:val="Book Title"/>
    <w:basedOn w:val="DefaultParagraphFont"/>
    <w:uiPriority w:val="33"/>
    <w:qFormat/>
    <w:rsid w:val="00594CF2"/>
    <w:rPr>
      <w:b/>
      <w:bCs/>
      <w:i/>
      <w:iCs/>
      <w:spacing w:val="5"/>
    </w:rPr>
  </w:style>
  <w:style w:type="paragraph" w:styleId="Title">
    <w:name w:val="Title"/>
    <w:basedOn w:val="Normal"/>
    <w:next w:val="Normal"/>
    <w:link w:val="TitleChar"/>
    <w:autoRedefine/>
    <w:uiPriority w:val="10"/>
    <w:qFormat/>
    <w:rsid w:val="00B61758"/>
    <w:pPr>
      <w:contextualSpacing/>
    </w:pPr>
    <w:rPr>
      <w:rFonts w:ascii="BASKERVILLE SEMIBOLD" w:hAnsi="BASKERVILLE SEMIBOLD" w:eastAsiaTheme="majorEastAsia" w:cstheme="majorBidi"/>
      <w:b/>
      <w:spacing w:val="-10"/>
      <w:kern w:val="28"/>
      <w:sz w:val="56"/>
      <w:szCs w:val="56"/>
    </w:rPr>
  </w:style>
  <w:style w:type="character" w:styleId="TitleChar" w:customStyle="1">
    <w:name w:val="Title Char"/>
    <w:basedOn w:val="DefaultParagraphFont"/>
    <w:link w:val="Title"/>
    <w:uiPriority w:val="10"/>
    <w:rsid w:val="00B61758"/>
    <w:rPr>
      <w:rFonts w:ascii="BASKERVILLE SEMIBOLD" w:hAnsi="BASKERVILLE SEMIBOLD" w:eastAsiaTheme="majorEastAsia" w:cstheme="majorBidi"/>
      <w:b/>
      <w:spacing w:val="-10"/>
      <w:kern w:val="28"/>
      <w:sz w:val="56"/>
      <w:szCs w:val="56"/>
    </w:rPr>
  </w:style>
  <w:style w:type="numbering" w:styleId="Bullets" w:customStyle="1">
    <w:name w:val="Bullets"/>
    <w:basedOn w:val="NoList"/>
    <w:uiPriority w:val="99"/>
    <w:rsid w:val="00C973A8"/>
    <w:pPr>
      <w:numPr>
        <w:numId w:val="1"/>
      </w:numPr>
    </w:pPr>
  </w:style>
  <w:style w:type="paragraph" w:styleId="BulletedList" w:customStyle="1">
    <w:name w:val="Bulleted List"/>
    <w:basedOn w:val="ListBullet"/>
    <w:autoRedefine/>
    <w:qFormat/>
    <w:rsid w:val="000B1751"/>
    <w:pPr>
      <w:numPr>
        <w:numId w:val="0"/>
      </w:numPr>
    </w:pPr>
  </w:style>
  <w:style w:type="paragraph" w:styleId="ListBullet">
    <w:name w:val="List Bullet"/>
    <w:basedOn w:val="Normal"/>
    <w:autoRedefine/>
    <w:uiPriority w:val="99"/>
    <w:unhideWhenUsed/>
    <w:qFormat/>
    <w:rsid w:val="00FF2D2A"/>
    <w:pPr>
      <w:numPr>
        <w:numId w:val="10"/>
      </w:numPr>
      <w:spacing w:after="40" w:line="240" w:lineRule="auto"/>
      <w:contextualSpacing/>
    </w:pPr>
    <w:rPr>
      <w:rFonts w:eastAsia="Arial Narrow" w:cs="Arial"/>
    </w:rPr>
  </w:style>
  <w:style w:type="character" w:styleId="Heading3Char" w:customStyle="1">
    <w:name w:val="Heading 3 Char"/>
    <w:basedOn w:val="DefaultParagraphFont"/>
    <w:link w:val="Heading3"/>
    <w:uiPriority w:val="9"/>
    <w:rsid w:val="00FF2D2A"/>
    <w:rPr>
      <w:rFonts w:ascii="Arial" w:hAnsi="Arial" w:eastAsiaTheme="majorEastAsia" w:cstheme="majorBidi"/>
      <w:b/>
      <w:color w:val="2F5496" w:themeColor="accent1" w:themeShade="BF"/>
    </w:rPr>
  </w:style>
  <w:style w:type="paragraph" w:styleId="ListNumber2">
    <w:name w:val="List Number 2"/>
    <w:basedOn w:val="Normal"/>
    <w:autoRedefine/>
    <w:uiPriority w:val="99"/>
    <w:unhideWhenUsed/>
    <w:qFormat/>
    <w:rsid w:val="000B1751"/>
    <w:pPr>
      <w:numPr>
        <w:numId w:val="9"/>
      </w:numPr>
      <w:spacing w:before="120" w:after="80"/>
      <w:contextualSpacing/>
    </w:pPr>
  </w:style>
  <w:style w:type="character" w:styleId="Heading4Char" w:customStyle="1">
    <w:name w:val="Heading 4 Char"/>
    <w:basedOn w:val="DefaultParagraphFont"/>
    <w:link w:val="Heading4"/>
    <w:uiPriority w:val="9"/>
    <w:semiHidden/>
    <w:rsid w:val="000B1751"/>
    <w:rPr>
      <w:rFonts w:ascii="Arial Narrow" w:hAnsi="Arial Narrow" w:eastAsia="Calibri" w:cs="Calibri"/>
      <w:b/>
      <w:kern w:val="0"/>
      <w14:ligatures w14:val="none"/>
    </w:rPr>
  </w:style>
  <w:style w:type="paragraph" w:styleId="Letterhead" w:customStyle="1">
    <w:name w:val="Letterhead"/>
    <w:basedOn w:val="Heading1"/>
    <w:autoRedefine/>
    <w:qFormat/>
    <w:rsid w:val="000B1751"/>
    <w:rPr>
      <w:rFonts w:ascii="Times New Roman" w:hAnsi="Times New Roman"/>
      <w:noProof/>
      <w:kern w:val="0"/>
      <w14:ligatures w14:val="none"/>
    </w:rPr>
  </w:style>
  <w:style w:type="paragraph" w:styleId="TOC1">
    <w:name w:val="toc 1"/>
    <w:basedOn w:val="Normal"/>
    <w:next w:val="Normal"/>
    <w:autoRedefine/>
    <w:uiPriority w:val="39"/>
    <w:unhideWhenUsed/>
    <w:qFormat/>
    <w:rsid w:val="000B1751"/>
    <w:pPr>
      <w:spacing w:before="80" w:after="80"/>
    </w:pPr>
    <w:rPr>
      <w:rFonts w:ascii="Arial Narrow" w:hAnsi="Arial Narrow" w:cstheme="minorHAnsi"/>
      <w:b/>
      <w:bCs/>
      <w:caps/>
      <w:szCs w:val="20"/>
    </w:rPr>
  </w:style>
  <w:style w:type="paragraph" w:styleId="TOC2">
    <w:name w:val="toc 2"/>
    <w:basedOn w:val="Normal"/>
    <w:next w:val="Normal"/>
    <w:autoRedefine/>
    <w:uiPriority w:val="39"/>
    <w:unhideWhenUsed/>
    <w:qFormat/>
    <w:rsid w:val="000B1751"/>
    <w:pPr>
      <w:spacing w:before="40" w:after="40" w:line="240" w:lineRule="auto"/>
      <w:ind w:left="245"/>
    </w:pPr>
    <w:rPr>
      <w:rFonts w:ascii="Arial Narrow" w:hAnsi="Arial Narrow" w:cstheme="minorHAnsi"/>
      <w:smallCaps/>
      <w:szCs w:val="20"/>
    </w:rPr>
  </w:style>
  <w:style w:type="paragraph" w:styleId="TOC3">
    <w:name w:val="toc 3"/>
    <w:basedOn w:val="Normal"/>
    <w:next w:val="Normal"/>
    <w:autoRedefine/>
    <w:uiPriority w:val="39"/>
    <w:unhideWhenUsed/>
    <w:qFormat/>
    <w:rsid w:val="000B1751"/>
    <w:pPr>
      <w:ind w:left="576"/>
    </w:pPr>
    <w:rPr>
      <w:rFonts w:ascii="Arial Narrow" w:hAnsi="Arial Narrow" w:cstheme="minorHAnsi"/>
      <w:iCs/>
      <w:szCs w:val="20"/>
    </w:rPr>
  </w:style>
  <w:style w:type="paragraph" w:styleId="Boxes" w:customStyle="1">
    <w:name w:val="Boxes"/>
    <w:basedOn w:val="Normal"/>
    <w:autoRedefine/>
    <w:qFormat/>
    <w:rsid w:val="00FF2D2A"/>
    <w:pPr>
      <w:spacing w:line="240" w:lineRule="auto"/>
      <w:textDirection w:val="btLr"/>
    </w:pPr>
    <w:rPr>
      <w:rFonts w:ascii="Helvetica Neue" w:hAnsi="Helvetica Neue" w:eastAsia="Helvetica Neue" w:cs="Helvetica Neue"/>
      <w:color w:val="404040"/>
      <w:sz w:val="18"/>
      <w:szCs w:val="18"/>
    </w:rPr>
  </w:style>
  <w:style w:type="paragraph" w:styleId="BoxHeader" w:customStyle="1">
    <w:name w:val="Box Header"/>
    <w:basedOn w:val="Boxes"/>
    <w:autoRedefine/>
    <w:qFormat/>
    <w:rsid w:val="00FF2D2A"/>
    <w:rPr>
      <w:b/>
      <w:sz w:val="20"/>
    </w:rPr>
  </w:style>
  <w:style w:type="character" w:styleId="Hyperlink">
    <w:name w:val="Hyperlink"/>
    <w:basedOn w:val="Heading3Char"/>
    <w:uiPriority w:val="99"/>
    <w:unhideWhenUsed/>
    <w:qFormat/>
    <w:rsid w:val="00FF2D2A"/>
    <w:rPr>
      <w:rFonts w:ascii="Arial" w:hAnsi="Arial" w:eastAsia="Helvetica Neue" w:cstheme="majorBidi"/>
      <w:b/>
      <w:color w:val="2F5496" w:themeColor="accent1" w:themeShade="BF"/>
      <w:sz w:val="24"/>
      <w:u w:val="single"/>
    </w:rPr>
  </w:style>
  <w:style w:type="paragraph" w:styleId="ListBullet2">
    <w:name w:val="List Bullet 2"/>
    <w:basedOn w:val="Normal"/>
    <w:autoRedefine/>
    <w:uiPriority w:val="99"/>
    <w:unhideWhenUsed/>
    <w:qFormat/>
    <w:rsid w:val="001E3BDB"/>
    <w:pPr>
      <w:numPr>
        <w:numId w:val="12"/>
      </w:numPr>
      <w:spacing w:line="240" w:lineRule="auto"/>
      <w:contextualSpacing/>
    </w:pPr>
    <w:rPr>
      <w:rFonts w:asciiTheme="minorHAnsi" w:hAnsiTheme="minorHAnsi" w:cstheme="minorBidi"/>
    </w:rPr>
  </w:style>
  <w:style w:type="character" w:styleId="Heading5Char" w:customStyle="1">
    <w:name w:val="Heading 5 Char"/>
    <w:basedOn w:val="DefaultParagraphFont"/>
    <w:link w:val="Heading5"/>
    <w:uiPriority w:val="9"/>
    <w:rsid w:val="00CB1447"/>
    <w:rPr>
      <w:rFonts w:ascii="Arial" w:hAnsi="Arial" w:eastAsiaTheme="majorEastAsia" w:cstheme="majorBidi"/>
      <w:b/>
      <w:color w:val="000000" w:themeColor="text1"/>
      <w:kern w:val="0"/>
      <w:sz w:val="22"/>
      <w14:ligatures w14:val="none"/>
    </w:rPr>
  </w:style>
  <w:style w:type="paragraph" w:styleId="BulletList" w:customStyle="1">
    <w:name w:val="Bullet List"/>
    <w:basedOn w:val="ListBullet"/>
    <w:autoRedefine/>
    <w:qFormat/>
    <w:rsid w:val="00F47B88"/>
    <w:pPr>
      <w:numPr>
        <w:numId w:val="15"/>
      </w:numPr>
      <w:spacing w:before="120" w:after="80" w:line="276" w:lineRule="auto"/>
      <w:contextualSpacing w:val="0"/>
    </w:pPr>
    <w:rPr>
      <w:rFonts w:cs="Times New Roman (Body CS)" w:eastAsiaTheme="minorHAnsi"/>
    </w:rPr>
  </w:style>
  <w:style w:type="paragraph" w:styleId="Footer">
    <w:name w:val="footer"/>
    <w:basedOn w:val="Normal"/>
    <w:link w:val="FooterChar"/>
    <w:uiPriority w:val="99"/>
    <w:unhideWhenUsed/>
    <w:rsid w:val="00F47B88"/>
    <w:pPr>
      <w:tabs>
        <w:tab w:val="center" w:pos="4680"/>
        <w:tab w:val="right" w:pos="9360"/>
      </w:tabs>
    </w:pPr>
  </w:style>
  <w:style w:type="character" w:styleId="FooterChar" w:customStyle="1">
    <w:name w:val="Footer Char"/>
    <w:basedOn w:val="DefaultParagraphFont"/>
    <w:link w:val="Footer"/>
    <w:uiPriority w:val="99"/>
    <w:rsid w:val="00F47B88"/>
    <w:rPr>
      <w:rFonts w:ascii="Arial" w:hAnsi="Arial" w:cs="Times New Roman (Body CS)"/>
      <w:kern w:val="0"/>
      <w:sz w:val="22"/>
      <w14:ligatures w14:val="none"/>
    </w:rPr>
  </w:style>
  <w:style w:type="paragraph" w:styleId="ListNumber">
    <w:name w:val="List Number"/>
    <w:basedOn w:val="Normal"/>
    <w:autoRedefine/>
    <w:uiPriority w:val="99"/>
    <w:unhideWhenUsed/>
    <w:qFormat/>
    <w:rsid w:val="00F47B88"/>
    <w:pPr>
      <w:ind w:left="720" w:hanging="360"/>
      <w:contextualSpacing/>
    </w:pPr>
  </w:style>
  <w:style w:type="character" w:styleId="PageNumber">
    <w:name w:val="page number"/>
    <w:basedOn w:val="DefaultParagraphFont"/>
    <w:uiPriority w:val="99"/>
    <w:semiHidden/>
    <w:unhideWhenUsed/>
    <w:rsid w:val="00F47B88"/>
  </w:style>
  <w:style w:type="paragraph" w:styleId="Header">
    <w:name w:val="header"/>
    <w:basedOn w:val="Normal"/>
    <w:link w:val="HeaderChar"/>
    <w:uiPriority w:val="99"/>
    <w:unhideWhenUsed/>
    <w:rsid w:val="00F47B88"/>
    <w:pPr>
      <w:tabs>
        <w:tab w:val="center" w:pos="4680"/>
        <w:tab w:val="right" w:pos="9360"/>
      </w:tabs>
      <w:spacing w:line="240" w:lineRule="auto"/>
    </w:pPr>
  </w:style>
  <w:style w:type="character" w:styleId="HeaderChar" w:customStyle="1">
    <w:name w:val="Header Char"/>
    <w:basedOn w:val="DefaultParagraphFont"/>
    <w:link w:val="Header"/>
    <w:uiPriority w:val="99"/>
    <w:rsid w:val="00F47B88"/>
    <w:rPr>
      <w:rFonts w:ascii="Arial" w:hAnsi="Arial" w:cs="Times New Roman (Body CS)"/>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customXml" Target="../customXml/item2.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customXml" Target="../customXml/item3.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A666223B80EB4BBCB944FC1275BF90" ma:contentTypeVersion="19" ma:contentTypeDescription="Create a new document." ma:contentTypeScope="" ma:versionID="49bd3969dbc35dcf7ce5fb5585df49ff">
  <xsd:schema xmlns:xsd="http://www.w3.org/2001/XMLSchema" xmlns:xs="http://www.w3.org/2001/XMLSchema" xmlns:p="http://schemas.microsoft.com/office/2006/metadata/properties" xmlns:ns2="8b84f0c1-b81e-4a79-9b48-a655cf54ff86" xmlns:ns3="c4d35652-c855-4275-af1e-b545f515243e" targetNamespace="http://schemas.microsoft.com/office/2006/metadata/properties" ma:root="true" ma:fieldsID="629fe9fbca4e795f8ea483d8ebaa054e" ns2:_="" ns3:_="">
    <xsd:import namespace="8b84f0c1-b81e-4a79-9b48-a655cf54ff86"/>
    <xsd:import namespace="c4d35652-c855-4275-af1e-b545f51524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Status1" minOccurs="0"/>
                <xsd:element ref="ns2:MediaServiceLocation" minOccurs="0"/>
                <xsd:element ref="ns2:Not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4f0c1-b81e-4a79-9b48-a655cf54ff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Status1" ma:index="22" nillable="true" ma:displayName="Status" ma:format="Dropdown" ma:internalName="Status1">
      <xsd:simpleType>
        <xsd:restriction base="dms:Choice">
          <xsd:enumeration value="Final"/>
          <xsd:enumeration value="In Review"/>
          <xsd:enumeration value="In Progress"/>
          <xsd:enumeration value="With Marsha"/>
        </xsd:restriction>
      </xsd:simpleType>
    </xsd:element>
    <xsd:element name="MediaServiceLocation" ma:index="23" nillable="true" ma:displayName="Location" ma:indexed="true" ma:internalName="MediaServiceLocation" ma:readOnly="true">
      <xsd:simpleType>
        <xsd:restriction base="dms:Text"/>
      </xsd:simpleType>
    </xsd:element>
    <xsd:element name="Note" ma:index="24" nillable="true" ma:displayName="Note" ma:format="Dropdown" ma:internalName="Note">
      <xsd:simpleType>
        <xsd:restriction base="dms:Text">
          <xsd:maxLength value="255"/>
        </xsd:restrict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d35652-c855-4275-af1e-b545f51524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79b9243-ab4e-473e-91d8-1a5e97670cde}" ma:internalName="TaxCatchAll" ma:showField="CatchAllData" ma:web="c4d35652-c855-4275-af1e-b545f51524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84f0c1-b81e-4a79-9b48-a655cf54ff86">
      <Terms xmlns="http://schemas.microsoft.com/office/infopath/2007/PartnerControls"/>
    </lcf76f155ced4ddcb4097134ff3c332f>
    <TaxCatchAll xmlns="c4d35652-c855-4275-af1e-b545f515243e" xsi:nil="true"/>
    <SharedWithUsers xmlns="c4d35652-c855-4275-af1e-b545f515243e">
      <UserInfo>
        <DisplayName/>
        <AccountId xsi:nil="true"/>
        <AccountType/>
      </UserInfo>
    </SharedWithUsers>
    <Note xmlns="8b84f0c1-b81e-4a79-9b48-a655cf54ff86" xsi:nil="true"/>
    <Status1 xmlns="8b84f0c1-b81e-4a79-9b48-a655cf54ff86" xsi:nil="true"/>
  </documentManagement>
</p:properties>
</file>

<file path=customXml/itemProps1.xml><?xml version="1.0" encoding="utf-8"?>
<ds:datastoreItem xmlns:ds="http://schemas.openxmlformats.org/officeDocument/2006/customXml" ds:itemID="{9E233694-6DD0-499F-A393-56207898E263}"/>
</file>

<file path=customXml/itemProps2.xml><?xml version="1.0" encoding="utf-8"?>
<ds:datastoreItem xmlns:ds="http://schemas.openxmlformats.org/officeDocument/2006/customXml" ds:itemID="{59224120-320F-4101-9AF3-718D5DE03932}"/>
</file>

<file path=customXml/itemProps3.xml><?xml version="1.0" encoding="utf-8"?>
<ds:datastoreItem xmlns:ds="http://schemas.openxmlformats.org/officeDocument/2006/customXml" ds:itemID="{BC376A47-1186-4436-B8CC-AEF352E2B24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Ruby Moseley</dc:creator>
  <keywords/>
  <dc:description/>
  <lastModifiedBy>Blackwell, Kendall (DCJS)</lastModifiedBy>
  <revision>5</revision>
  <dcterms:created xsi:type="dcterms:W3CDTF">2023-10-24T17:51:00.0000000Z</dcterms:created>
  <dcterms:modified xsi:type="dcterms:W3CDTF">2025-04-28T16:32:15.4009386Z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0x01010089A666223B80EB4BBCB944FC1275BF90</vt:lpwstr>
  </property>
  <property fmtid="{D5CDD505-2E9C-101B-9397-08002B2CF9AE}" pid="3" name="Order">
    <vt:r8>3482000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MediaServiceImageTags">
    <vt:lpwstr/>
  </property>
</Properties>
</file>